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3C3E18" w14:textId="1E83F876" w:rsidR="007E754C" w:rsidRPr="00520B1D" w:rsidRDefault="007E754C" w:rsidP="00520B1D">
      <w:pPr>
        <w:spacing w:line="320" w:lineRule="exact"/>
        <w:ind w:left="284"/>
        <w:jc w:val="center"/>
        <w:rPr>
          <w:rFonts w:asciiTheme="majorHAnsi" w:hAnsiTheme="majorHAnsi" w:cs="Times New Roman"/>
          <w:b/>
          <w:sz w:val="28"/>
          <w:szCs w:val="28"/>
        </w:rPr>
      </w:pPr>
      <w:bookmarkStart w:id="0" w:name="_GoBack"/>
      <w:bookmarkEnd w:id="0"/>
      <w:r w:rsidRPr="00520B1D">
        <w:rPr>
          <w:rFonts w:asciiTheme="majorHAnsi" w:hAnsiTheme="majorHAnsi" w:cs="Times New Roman"/>
          <w:b/>
          <w:sz w:val="28"/>
          <w:szCs w:val="28"/>
        </w:rPr>
        <w:t>Z</w:t>
      </w:r>
      <w:r w:rsidR="00F93D97">
        <w:rPr>
          <w:rFonts w:asciiTheme="majorHAnsi" w:hAnsiTheme="majorHAnsi" w:cs="Times New Roman"/>
          <w:b/>
          <w:sz w:val="28"/>
          <w:szCs w:val="28"/>
        </w:rPr>
        <w:t>EZWOLENIE</w:t>
      </w:r>
    </w:p>
    <w:p w14:paraId="3541D56B" w14:textId="7ED28CDA" w:rsidR="00644D86" w:rsidRDefault="003E74F3" w:rsidP="00520B1D">
      <w:pPr>
        <w:spacing w:line="320" w:lineRule="exact"/>
        <w:ind w:left="284"/>
        <w:jc w:val="center"/>
        <w:rPr>
          <w:rFonts w:asciiTheme="majorHAnsi" w:hAnsiTheme="majorHAnsi" w:cs="Times New Roman"/>
          <w:b/>
          <w:sz w:val="22"/>
          <w:szCs w:val="22"/>
        </w:rPr>
      </w:pPr>
      <w:r w:rsidRPr="003E74F3">
        <w:rPr>
          <w:rFonts w:asciiTheme="majorHAnsi" w:hAnsiTheme="majorHAnsi" w:cs="Times New Roman"/>
          <w:b/>
          <w:sz w:val="22"/>
          <w:szCs w:val="22"/>
        </w:rPr>
        <w:t>N</w:t>
      </w:r>
      <w:r w:rsidR="007E754C" w:rsidRPr="003E74F3">
        <w:rPr>
          <w:rFonts w:asciiTheme="majorHAnsi" w:hAnsiTheme="majorHAnsi" w:cs="Times New Roman"/>
          <w:b/>
          <w:sz w:val="22"/>
          <w:szCs w:val="22"/>
        </w:rPr>
        <w:t xml:space="preserve">A </w:t>
      </w:r>
      <w:r w:rsidR="00644D86" w:rsidRPr="003E74F3">
        <w:rPr>
          <w:rFonts w:asciiTheme="majorHAnsi" w:hAnsiTheme="majorHAnsi" w:cs="Times New Roman"/>
          <w:b/>
          <w:sz w:val="22"/>
          <w:szCs w:val="22"/>
        </w:rPr>
        <w:t>ROZPOWSZECHNIANIE WIZERUNKU</w:t>
      </w:r>
      <w:r w:rsidR="00644D86">
        <w:rPr>
          <w:rFonts w:asciiTheme="majorHAnsi" w:hAnsiTheme="majorHAnsi" w:cs="Times New Roman"/>
          <w:b/>
          <w:sz w:val="22"/>
          <w:szCs w:val="22"/>
        </w:rPr>
        <w:t xml:space="preserve"> </w:t>
      </w:r>
      <w:r w:rsidR="005E30E8">
        <w:rPr>
          <w:rFonts w:asciiTheme="majorHAnsi" w:hAnsiTheme="majorHAnsi" w:cs="Times New Roman"/>
          <w:b/>
          <w:sz w:val="22"/>
          <w:szCs w:val="22"/>
        </w:rPr>
        <w:t>MAŁOLETNIEGO</w:t>
      </w:r>
    </w:p>
    <w:p w14:paraId="6226E693" w14:textId="4A6C3BE0" w:rsidR="007E754C" w:rsidRDefault="00644D86" w:rsidP="00520B1D">
      <w:pPr>
        <w:spacing w:line="320" w:lineRule="exact"/>
        <w:ind w:left="284"/>
        <w:jc w:val="center"/>
        <w:rPr>
          <w:rFonts w:asciiTheme="majorHAnsi" w:hAnsiTheme="majorHAnsi" w:cs="Times New Roman"/>
          <w:b/>
          <w:sz w:val="22"/>
          <w:szCs w:val="22"/>
        </w:rPr>
      </w:pPr>
      <w:r w:rsidRPr="003E74F3">
        <w:rPr>
          <w:rFonts w:asciiTheme="majorHAnsi" w:hAnsiTheme="majorHAnsi" w:cs="Times New Roman"/>
          <w:b/>
          <w:sz w:val="22"/>
          <w:szCs w:val="22"/>
        </w:rPr>
        <w:t xml:space="preserve">ORAZ </w:t>
      </w:r>
      <w:r w:rsidR="007E754C" w:rsidRPr="003E74F3">
        <w:rPr>
          <w:rFonts w:asciiTheme="majorHAnsi" w:hAnsiTheme="majorHAnsi" w:cs="Times New Roman"/>
          <w:b/>
          <w:sz w:val="22"/>
          <w:szCs w:val="22"/>
        </w:rPr>
        <w:t>PRZETWARZANIE DANYCH OSOBOWYCH</w:t>
      </w:r>
      <w:r w:rsidR="003E74F3" w:rsidRPr="003E74F3">
        <w:rPr>
          <w:rFonts w:asciiTheme="majorHAnsi" w:hAnsiTheme="majorHAnsi" w:cs="Times New Roman"/>
          <w:b/>
          <w:sz w:val="22"/>
          <w:szCs w:val="22"/>
        </w:rPr>
        <w:t xml:space="preserve"> </w:t>
      </w:r>
      <w:r w:rsidR="00520B1D">
        <w:rPr>
          <w:rFonts w:asciiTheme="majorHAnsi" w:hAnsiTheme="majorHAnsi" w:cs="Times New Roman"/>
          <w:b/>
          <w:sz w:val="22"/>
          <w:szCs w:val="22"/>
        </w:rPr>
        <w:br/>
      </w:r>
    </w:p>
    <w:p w14:paraId="223C152B" w14:textId="1C133D3D" w:rsidR="00520B1D" w:rsidRDefault="00520B1D" w:rsidP="00520B1D">
      <w:pPr>
        <w:spacing w:line="320" w:lineRule="exact"/>
        <w:ind w:left="284"/>
        <w:jc w:val="center"/>
        <w:rPr>
          <w:rFonts w:asciiTheme="majorHAnsi" w:eastAsia="Times New Roman" w:hAnsiTheme="majorHAnsi" w:cs="Times New Roman"/>
          <w:sz w:val="22"/>
          <w:szCs w:val="22"/>
        </w:rPr>
      </w:pPr>
    </w:p>
    <w:p w14:paraId="2921202F" w14:textId="77777777" w:rsidR="00520B1D" w:rsidRPr="003E74F3" w:rsidRDefault="00520B1D" w:rsidP="00520B1D">
      <w:pPr>
        <w:spacing w:line="320" w:lineRule="exact"/>
        <w:ind w:left="284"/>
        <w:jc w:val="center"/>
        <w:rPr>
          <w:rFonts w:asciiTheme="majorHAnsi" w:eastAsia="Times New Roman" w:hAnsiTheme="majorHAnsi" w:cs="Times New Roman"/>
          <w:sz w:val="22"/>
          <w:szCs w:val="22"/>
        </w:rPr>
      </w:pPr>
    </w:p>
    <w:p w14:paraId="12A1235C" w14:textId="77777777" w:rsidR="00520B1D" w:rsidRPr="00520B1D" w:rsidRDefault="00BB226F" w:rsidP="00520B1D">
      <w:pPr>
        <w:pStyle w:val="Akapitzlist"/>
        <w:numPr>
          <w:ilvl w:val="0"/>
          <w:numId w:val="12"/>
        </w:numPr>
        <w:suppressAutoHyphens/>
        <w:spacing w:line="320" w:lineRule="exact"/>
        <w:ind w:right="-290"/>
        <w:jc w:val="both"/>
        <w:rPr>
          <w:b/>
          <w:bCs/>
        </w:rPr>
      </w:pPr>
      <w:r w:rsidRPr="003B60D1">
        <w:rPr>
          <w:rFonts w:asciiTheme="majorHAnsi" w:eastAsia="Times New Roman" w:hAnsiTheme="majorHAnsi" w:cs="Calibri"/>
        </w:rPr>
        <w:t>Ja, niżej podpisany</w:t>
      </w:r>
      <w:r>
        <w:rPr>
          <w:rFonts w:asciiTheme="majorHAnsi" w:eastAsia="Times New Roman" w:hAnsiTheme="majorHAnsi" w:cs="Calibri"/>
        </w:rPr>
        <w:t>/a</w:t>
      </w:r>
      <w:r w:rsidRPr="003B60D1">
        <w:rPr>
          <w:rFonts w:asciiTheme="majorHAnsi" w:eastAsia="Times New Roman" w:hAnsiTheme="majorHAnsi" w:cs="Calibri"/>
        </w:rPr>
        <w:t xml:space="preserve"> </w:t>
      </w:r>
    </w:p>
    <w:p w14:paraId="2F8BC56F" w14:textId="77777777" w:rsidR="00520B1D" w:rsidRDefault="00520B1D" w:rsidP="00520B1D">
      <w:pPr>
        <w:pStyle w:val="Akapitzlist"/>
        <w:suppressAutoHyphens/>
        <w:spacing w:line="320" w:lineRule="exact"/>
        <w:ind w:left="644" w:right="-290"/>
        <w:jc w:val="both"/>
        <w:rPr>
          <w:rFonts w:asciiTheme="majorHAnsi" w:eastAsia="Times New Roman" w:hAnsiTheme="majorHAnsi" w:cs="Calibri"/>
        </w:rPr>
      </w:pPr>
    </w:p>
    <w:p w14:paraId="53CAB320" w14:textId="3DFBE7CB" w:rsidR="00520B1D" w:rsidRDefault="00BB226F" w:rsidP="00520B1D">
      <w:pPr>
        <w:pStyle w:val="Akapitzlist"/>
        <w:suppressAutoHyphens/>
        <w:spacing w:line="320" w:lineRule="exact"/>
        <w:ind w:left="644" w:right="-290"/>
        <w:jc w:val="center"/>
        <w:rPr>
          <w:rFonts w:asciiTheme="majorHAnsi" w:eastAsia="Times New Roman" w:hAnsiTheme="majorHAnsi" w:cs="Calibri"/>
        </w:rPr>
      </w:pPr>
      <w:r w:rsidRPr="003B60D1">
        <w:rPr>
          <w:rFonts w:asciiTheme="majorHAnsi" w:eastAsia="Times New Roman" w:hAnsiTheme="majorHAnsi" w:cs="Calibri"/>
        </w:rPr>
        <w:t>____________________</w:t>
      </w:r>
      <w:r w:rsidR="00520B1D">
        <w:rPr>
          <w:rFonts w:asciiTheme="majorHAnsi" w:eastAsia="Times New Roman" w:hAnsiTheme="majorHAnsi" w:cs="Calibri"/>
        </w:rPr>
        <w:t>___</w:t>
      </w:r>
      <w:r w:rsidRPr="003B60D1">
        <w:rPr>
          <w:rFonts w:asciiTheme="majorHAnsi" w:eastAsia="Times New Roman" w:hAnsiTheme="majorHAnsi" w:cs="Calibri"/>
        </w:rPr>
        <w:t>_</w:t>
      </w:r>
      <w:r w:rsidR="00520B1D">
        <w:rPr>
          <w:rFonts w:asciiTheme="majorHAnsi" w:eastAsia="Times New Roman" w:hAnsiTheme="majorHAnsi" w:cs="Calibri"/>
        </w:rPr>
        <w:t>________</w:t>
      </w:r>
      <w:r w:rsidRPr="003B60D1">
        <w:rPr>
          <w:rFonts w:asciiTheme="majorHAnsi" w:eastAsia="Times New Roman" w:hAnsiTheme="majorHAnsi" w:cs="Calibri"/>
        </w:rPr>
        <w:t>________</w:t>
      </w:r>
      <w:r w:rsidR="00520B1D">
        <w:rPr>
          <w:rFonts w:asciiTheme="majorHAnsi" w:eastAsia="Times New Roman" w:hAnsiTheme="majorHAnsi" w:cs="Calibri"/>
        </w:rPr>
        <w:t>,</w:t>
      </w:r>
      <w:r w:rsidRPr="003B60D1">
        <w:rPr>
          <w:rFonts w:asciiTheme="majorHAnsi" w:eastAsia="Times New Roman" w:hAnsiTheme="majorHAnsi" w:cs="Calibri"/>
        </w:rPr>
        <w:t xml:space="preserve"> </w:t>
      </w:r>
      <w:r w:rsidR="00520B1D">
        <w:rPr>
          <w:rFonts w:asciiTheme="majorHAnsi" w:eastAsia="Times New Roman" w:hAnsiTheme="majorHAnsi" w:cs="Calibri"/>
        </w:rPr>
        <w:t>urodzony/a __________________</w:t>
      </w:r>
    </w:p>
    <w:p w14:paraId="6FCBE92C" w14:textId="058157E1" w:rsidR="00520B1D" w:rsidRPr="00520B1D" w:rsidRDefault="00BB226F" w:rsidP="00520B1D">
      <w:pPr>
        <w:pStyle w:val="Akapitzlist"/>
        <w:suppressAutoHyphens/>
        <w:spacing w:line="320" w:lineRule="exact"/>
        <w:ind w:left="709" w:right="-290"/>
        <w:jc w:val="center"/>
        <w:rPr>
          <w:rFonts w:asciiTheme="majorHAnsi" w:eastAsia="Times New Roman" w:hAnsiTheme="majorHAnsi" w:cs="Calibri"/>
          <w:sz w:val="20"/>
          <w:szCs w:val="20"/>
        </w:rPr>
      </w:pPr>
      <w:r w:rsidRPr="00520B1D">
        <w:rPr>
          <w:rFonts w:asciiTheme="majorHAnsi" w:eastAsia="Times New Roman" w:hAnsiTheme="majorHAnsi" w:cs="Calibri"/>
          <w:i/>
          <w:sz w:val="20"/>
          <w:szCs w:val="20"/>
        </w:rPr>
        <w:t>(imię i nazwisko</w:t>
      </w:r>
      <w:r w:rsidR="00520B1D" w:rsidRPr="00520B1D">
        <w:rPr>
          <w:rFonts w:asciiTheme="majorHAnsi" w:eastAsia="Times New Roman" w:hAnsiTheme="majorHAnsi" w:cs="Calibri"/>
          <w:sz w:val="20"/>
          <w:szCs w:val="20"/>
        </w:rPr>
        <w:t>)</w:t>
      </w:r>
      <w:r w:rsidRPr="00520B1D">
        <w:rPr>
          <w:rFonts w:asciiTheme="majorHAnsi" w:eastAsia="Times New Roman" w:hAnsiTheme="majorHAnsi" w:cs="Calibri"/>
          <w:sz w:val="20"/>
          <w:szCs w:val="20"/>
        </w:rPr>
        <w:t xml:space="preserve"> </w:t>
      </w:r>
      <w:r w:rsidR="00520B1D" w:rsidRPr="00520B1D">
        <w:rPr>
          <w:rFonts w:asciiTheme="majorHAnsi" w:eastAsia="Times New Roman" w:hAnsiTheme="majorHAnsi" w:cs="Calibri"/>
          <w:sz w:val="20"/>
          <w:szCs w:val="20"/>
        </w:rPr>
        <w:tab/>
      </w:r>
      <w:r w:rsidR="00520B1D" w:rsidRPr="00520B1D">
        <w:rPr>
          <w:rFonts w:asciiTheme="majorHAnsi" w:eastAsia="Times New Roman" w:hAnsiTheme="majorHAnsi" w:cs="Calibri"/>
          <w:sz w:val="20"/>
          <w:szCs w:val="20"/>
        </w:rPr>
        <w:tab/>
      </w:r>
      <w:r w:rsidR="00520B1D" w:rsidRPr="00520B1D">
        <w:rPr>
          <w:rFonts w:asciiTheme="majorHAnsi" w:eastAsia="Times New Roman" w:hAnsiTheme="majorHAnsi" w:cs="Calibri"/>
          <w:sz w:val="20"/>
          <w:szCs w:val="20"/>
        </w:rPr>
        <w:tab/>
      </w:r>
      <w:r w:rsidR="00520B1D" w:rsidRPr="00520B1D">
        <w:rPr>
          <w:rFonts w:asciiTheme="majorHAnsi" w:eastAsia="Times New Roman" w:hAnsiTheme="majorHAnsi" w:cs="Calibri"/>
          <w:sz w:val="20"/>
          <w:szCs w:val="20"/>
        </w:rPr>
        <w:tab/>
      </w:r>
      <w:r w:rsidR="00520B1D">
        <w:rPr>
          <w:rFonts w:asciiTheme="majorHAnsi" w:eastAsia="Times New Roman" w:hAnsiTheme="majorHAnsi" w:cs="Calibri"/>
          <w:sz w:val="20"/>
          <w:szCs w:val="20"/>
        </w:rPr>
        <w:tab/>
      </w:r>
      <w:r w:rsidR="00520B1D">
        <w:rPr>
          <w:rFonts w:asciiTheme="majorHAnsi" w:eastAsia="Times New Roman" w:hAnsiTheme="majorHAnsi" w:cs="Calibri"/>
          <w:sz w:val="20"/>
          <w:szCs w:val="20"/>
        </w:rPr>
        <w:tab/>
      </w:r>
      <w:r w:rsidR="00520B1D" w:rsidRPr="00520B1D">
        <w:rPr>
          <w:rFonts w:asciiTheme="majorHAnsi" w:eastAsia="Times New Roman" w:hAnsiTheme="majorHAnsi" w:cs="Calibri"/>
          <w:sz w:val="20"/>
          <w:szCs w:val="20"/>
        </w:rPr>
        <w:tab/>
        <w:t>(</w:t>
      </w:r>
      <w:r w:rsidR="00520B1D" w:rsidRPr="00520B1D">
        <w:rPr>
          <w:rFonts w:asciiTheme="majorHAnsi" w:eastAsia="Times New Roman" w:hAnsiTheme="majorHAnsi" w:cs="Calibri"/>
          <w:i/>
          <w:sz w:val="20"/>
          <w:szCs w:val="20"/>
        </w:rPr>
        <w:t>data urodzenia</w:t>
      </w:r>
      <w:r w:rsidR="00520B1D" w:rsidRPr="00520B1D">
        <w:rPr>
          <w:rFonts w:asciiTheme="majorHAnsi" w:eastAsia="Times New Roman" w:hAnsiTheme="majorHAnsi" w:cs="Calibri"/>
          <w:sz w:val="20"/>
          <w:szCs w:val="20"/>
        </w:rPr>
        <w:t>),</w:t>
      </w:r>
    </w:p>
    <w:p w14:paraId="18A2B86F" w14:textId="3A511621" w:rsidR="00520B1D" w:rsidRDefault="00520B1D" w:rsidP="00520B1D">
      <w:pPr>
        <w:pStyle w:val="Akapitzlist"/>
        <w:suppressAutoHyphens/>
        <w:spacing w:line="320" w:lineRule="exact"/>
        <w:ind w:left="644" w:right="-290"/>
        <w:jc w:val="both"/>
        <w:rPr>
          <w:rFonts w:asciiTheme="majorHAnsi" w:eastAsia="Times New Roman" w:hAnsiTheme="majorHAnsi" w:cs="Calibri"/>
        </w:rPr>
      </w:pPr>
    </w:p>
    <w:p w14:paraId="12539468" w14:textId="77777777" w:rsidR="00520B1D" w:rsidRDefault="00520B1D" w:rsidP="00520B1D">
      <w:pPr>
        <w:pStyle w:val="Akapitzlist"/>
        <w:suppressAutoHyphens/>
        <w:spacing w:line="320" w:lineRule="exact"/>
        <w:ind w:left="644" w:right="-290"/>
        <w:jc w:val="both"/>
        <w:rPr>
          <w:rFonts w:asciiTheme="majorHAnsi" w:eastAsia="Times New Roman" w:hAnsiTheme="majorHAnsi" w:cs="Calibri"/>
        </w:rPr>
      </w:pPr>
    </w:p>
    <w:p w14:paraId="52ED321F" w14:textId="266B7596" w:rsidR="00520B1D" w:rsidRDefault="002F61C4" w:rsidP="00520B1D">
      <w:pPr>
        <w:pStyle w:val="Akapitzlist"/>
        <w:suppressAutoHyphens/>
        <w:spacing w:line="320" w:lineRule="exact"/>
        <w:ind w:left="644" w:right="-290"/>
        <w:jc w:val="both"/>
        <w:rPr>
          <w:rFonts w:asciiTheme="majorHAnsi" w:eastAsia="Times New Roman" w:hAnsiTheme="majorHAnsi" w:cs="Calibri"/>
        </w:rPr>
      </w:pPr>
      <w:r w:rsidRPr="001A56E7">
        <w:rPr>
          <w:rFonts w:asciiTheme="majorHAnsi" w:eastAsia="Times New Roman" w:hAnsiTheme="majorHAnsi" w:cs="Calibri"/>
        </w:rPr>
        <w:t xml:space="preserve">działając jako </w:t>
      </w:r>
      <w:r w:rsidR="00E471D9">
        <w:rPr>
          <w:rFonts w:asciiTheme="majorHAnsi" w:eastAsia="Times New Roman" w:hAnsiTheme="majorHAnsi" w:cs="Calibri"/>
        </w:rPr>
        <w:t>rodzic</w:t>
      </w:r>
      <w:r>
        <w:rPr>
          <w:rFonts w:asciiTheme="majorHAnsi" w:eastAsia="Times New Roman" w:hAnsiTheme="majorHAnsi" w:cs="Calibri"/>
        </w:rPr>
        <w:t>/</w:t>
      </w:r>
      <w:r w:rsidR="00905DB7">
        <w:rPr>
          <w:rFonts w:asciiTheme="majorHAnsi" w:eastAsia="Times New Roman" w:hAnsiTheme="majorHAnsi" w:cs="Calibri"/>
        </w:rPr>
        <w:t>opiekun prawny</w:t>
      </w:r>
      <w:r w:rsidRPr="001A56E7">
        <w:rPr>
          <w:rFonts w:asciiTheme="majorHAnsi" w:eastAsia="Times New Roman" w:hAnsiTheme="majorHAnsi" w:cs="Calibri"/>
        </w:rPr>
        <w:t xml:space="preserve"> </w:t>
      </w:r>
    </w:p>
    <w:p w14:paraId="3E89804D" w14:textId="77777777" w:rsidR="00520B1D" w:rsidRDefault="00520B1D" w:rsidP="00520B1D">
      <w:pPr>
        <w:pStyle w:val="Akapitzlist"/>
        <w:suppressAutoHyphens/>
        <w:spacing w:line="320" w:lineRule="exact"/>
        <w:ind w:left="644" w:right="-290"/>
        <w:jc w:val="both"/>
        <w:rPr>
          <w:rFonts w:asciiTheme="majorHAnsi" w:eastAsia="Times New Roman" w:hAnsiTheme="majorHAnsi" w:cs="Calibri"/>
        </w:rPr>
      </w:pPr>
    </w:p>
    <w:p w14:paraId="4747A8AA" w14:textId="55F26A35" w:rsidR="00520B1D" w:rsidRDefault="002F61C4" w:rsidP="00520B1D">
      <w:pPr>
        <w:pStyle w:val="Akapitzlist"/>
        <w:suppressAutoHyphens/>
        <w:spacing w:line="320" w:lineRule="exact"/>
        <w:ind w:left="644" w:right="-290"/>
        <w:jc w:val="center"/>
        <w:rPr>
          <w:rFonts w:asciiTheme="majorHAnsi" w:eastAsia="Times New Roman" w:hAnsiTheme="majorHAnsi" w:cs="Calibri"/>
        </w:rPr>
      </w:pPr>
      <w:r w:rsidRPr="001A56E7">
        <w:rPr>
          <w:rFonts w:asciiTheme="majorHAnsi" w:eastAsia="Times New Roman" w:hAnsiTheme="majorHAnsi" w:cs="Calibri"/>
        </w:rPr>
        <w:t>_</w:t>
      </w:r>
      <w:r w:rsidR="00520B1D">
        <w:rPr>
          <w:rFonts w:asciiTheme="majorHAnsi" w:eastAsia="Times New Roman" w:hAnsiTheme="majorHAnsi" w:cs="Calibri"/>
        </w:rPr>
        <w:t>_____________________</w:t>
      </w:r>
      <w:r w:rsidRPr="001A56E7">
        <w:rPr>
          <w:rFonts w:asciiTheme="majorHAnsi" w:eastAsia="Times New Roman" w:hAnsiTheme="majorHAnsi" w:cs="Calibri"/>
        </w:rPr>
        <w:t>___________________</w:t>
      </w:r>
      <w:r w:rsidR="00520B1D" w:rsidRPr="00520B1D">
        <w:rPr>
          <w:rFonts w:asciiTheme="majorHAnsi" w:eastAsia="Times New Roman" w:hAnsiTheme="majorHAnsi" w:cs="Calibri"/>
        </w:rPr>
        <w:t xml:space="preserve"> </w:t>
      </w:r>
      <w:r w:rsidR="00520B1D">
        <w:rPr>
          <w:rFonts w:asciiTheme="majorHAnsi" w:eastAsia="Times New Roman" w:hAnsiTheme="majorHAnsi" w:cs="Calibri"/>
        </w:rPr>
        <w:t>dalej „</w:t>
      </w:r>
      <w:r w:rsidR="00E471D9">
        <w:rPr>
          <w:rFonts w:asciiTheme="majorHAnsi" w:eastAsia="Times New Roman" w:hAnsiTheme="majorHAnsi" w:cs="Calibri"/>
          <w:b/>
        </w:rPr>
        <w:t>Małoletni</w:t>
      </w:r>
      <w:r w:rsidR="00520B1D">
        <w:rPr>
          <w:rFonts w:asciiTheme="majorHAnsi" w:eastAsia="Times New Roman" w:hAnsiTheme="majorHAnsi" w:cs="Calibri"/>
        </w:rPr>
        <w:t>”,</w:t>
      </w:r>
    </w:p>
    <w:p w14:paraId="13C20138" w14:textId="1030762F" w:rsidR="00520B1D" w:rsidRPr="00520B1D" w:rsidRDefault="002F61C4" w:rsidP="00520B1D">
      <w:pPr>
        <w:pStyle w:val="Akapitzlist"/>
        <w:suppressAutoHyphens/>
        <w:spacing w:line="320" w:lineRule="exact"/>
        <w:ind w:left="0" w:right="-290"/>
        <w:jc w:val="center"/>
        <w:rPr>
          <w:rFonts w:asciiTheme="majorHAnsi" w:eastAsia="Times New Roman" w:hAnsiTheme="majorHAnsi" w:cs="Calibri"/>
          <w:sz w:val="20"/>
          <w:szCs w:val="20"/>
        </w:rPr>
      </w:pPr>
      <w:r w:rsidRPr="00520B1D">
        <w:rPr>
          <w:rFonts w:asciiTheme="majorHAnsi" w:eastAsia="Times New Roman" w:hAnsiTheme="majorHAnsi" w:cs="Calibri"/>
          <w:i/>
          <w:sz w:val="20"/>
          <w:szCs w:val="20"/>
        </w:rPr>
        <w:t xml:space="preserve">(imię i nazwisko </w:t>
      </w:r>
      <w:r w:rsidR="00E471D9">
        <w:rPr>
          <w:rFonts w:asciiTheme="majorHAnsi" w:eastAsia="Times New Roman" w:hAnsiTheme="majorHAnsi" w:cs="Calibri"/>
          <w:i/>
          <w:sz w:val="20"/>
          <w:szCs w:val="20"/>
        </w:rPr>
        <w:t>małoletniego</w:t>
      </w:r>
      <w:r w:rsidRPr="00520B1D">
        <w:rPr>
          <w:rFonts w:asciiTheme="majorHAnsi" w:eastAsia="Times New Roman" w:hAnsiTheme="majorHAnsi" w:cs="Calibri"/>
          <w:sz w:val="20"/>
          <w:szCs w:val="20"/>
        </w:rPr>
        <w:t>),</w:t>
      </w:r>
    </w:p>
    <w:p w14:paraId="7F23FC8B" w14:textId="77777777" w:rsidR="00520B1D" w:rsidRDefault="00520B1D" w:rsidP="00520B1D">
      <w:pPr>
        <w:pStyle w:val="Akapitzlist"/>
        <w:suppressAutoHyphens/>
        <w:spacing w:line="320" w:lineRule="exact"/>
        <w:ind w:left="644" w:right="-290"/>
        <w:jc w:val="both"/>
        <w:rPr>
          <w:rFonts w:asciiTheme="majorHAnsi" w:hAnsiTheme="majorHAnsi"/>
        </w:rPr>
      </w:pPr>
    </w:p>
    <w:p w14:paraId="25813710" w14:textId="1FF46BA6" w:rsidR="00644D86" w:rsidRDefault="00FC7133" w:rsidP="00FC7133">
      <w:pPr>
        <w:pStyle w:val="Akapitzlist"/>
        <w:suppressAutoHyphens/>
        <w:spacing w:line="320" w:lineRule="exact"/>
        <w:ind w:left="360" w:right="-290"/>
        <w:jc w:val="both"/>
        <w:rPr>
          <w:rFonts w:asciiTheme="majorHAnsi" w:hAnsiTheme="majorHAnsi" w:cstheme="majorHAnsi"/>
        </w:rPr>
      </w:pPr>
      <w:r>
        <w:rPr>
          <w:rFonts w:asciiTheme="majorHAnsi" w:hAnsiTheme="majorHAnsi"/>
        </w:rPr>
        <w:t>n</w:t>
      </w:r>
      <w:r w:rsidR="00644D86" w:rsidRPr="00644D86">
        <w:rPr>
          <w:rFonts w:asciiTheme="majorHAnsi" w:hAnsiTheme="majorHAnsi"/>
        </w:rPr>
        <w:t>iniejszym</w:t>
      </w:r>
      <w:r w:rsidR="00644D86">
        <w:rPr>
          <w:rFonts w:asciiTheme="majorHAnsi" w:hAnsiTheme="majorHAnsi"/>
          <w:b/>
        </w:rPr>
        <w:t xml:space="preserve"> </w:t>
      </w:r>
      <w:r w:rsidR="007E754C" w:rsidRPr="00520B1D">
        <w:rPr>
          <w:rFonts w:asciiTheme="majorHAnsi" w:hAnsiTheme="majorHAnsi"/>
          <w:b/>
        </w:rPr>
        <w:t xml:space="preserve">wyrażam </w:t>
      </w:r>
      <w:r w:rsidR="00D71A4D" w:rsidRPr="00520B1D">
        <w:rPr>
          <w:rFonts w:asciiTheme="majorHAnsi" w:hAnsiTheme="majorHAnsi"/>
          <w:b/>
        </w:rPr>
        <w:t>zgodę</w:t>
      </w:r>
      <w:r w:rsidR="00D71A4D" w:rsidRPr="003B60D1">
        <w:rPr>
          <w:rFonts w:asciiTheme="majorHAnsi" w:hAnsiTheme="majorHAnsi"/>
        </w:rPr>
        <w:t xml:space="preserve"> na </w:t>
      </w:r>
      <w:r w:rsidR="006A6841" w:rsidRPr="003B60D1">
        <w:rPr>
          <w:rFonts w:asciiTheme="majorHAnsi" w:hAnsiTheme="majorHAnsi"/>
        </w:rPr>
        <w:t>nieodpłatne</w:t>
      </w:r>
      <w:r w:rsidR="003D039D" w:rsidRPr="003B60D1">
        <w:rPr>
          <w:rFonts w:asciiTheme="majorHAnsi" w:hAnsiTheme="majorHAnsi"/>
        </w:rPr>
        <w:t xml:space="preserve"> </w:t>
      </w:r>
      <w:r w:rsidR="00D71A4D" w:rsidRPr="003B60D1">
        <w:rPr>
          <w:rFonts w:asciiTheme="majorHAnsi" w:hAnsiTheme="majorHAnsi"/>
        </w:rPr>
        <w:t xml:space="preserve">rozpowszechnienie </w:t>
      </w:r>
      <w:r w:rsidR="00B85CC9" w:rsidRPr="003B60D1">
        <w:rPr>
          <w:rFonts w:asciiTheme="majorHAnsi" w:hAnsiTheme="majorHAnsi"/>
        </w:rPr>
        <w:t>przez Muzeum Łazienki Królewskie z siedzibą w Warszawie, ul. Agrykola 1, 00-</w:t>
      </w:r>
      <w:r w:rsidR="00B85CC9" w:rsidRPr="003B60D1">
        <w:rPr>
          <w:rFonts w:asciiTheme="majorHAnsi" w:hAnsiTheme="majorHAnsi" w:cstheme="majorHAnsi"/>
        </w:rPr>
        <w:t>460 Warszawa („</w:t>
      </w:r>
      <w:r w:rsidR="00B85CC9" w:rsidRPr="003B60D1">
        <w:rPr>
          <w:rFonts w:asciiTheme="majorHAnsi" w:hAnsiTheme="majorHAnsi" w:cstheme="majorHAnsi"/>
          <w:b/>
        </w:rPr>
        <w:t>Muzeum</w:t>
      </w:r>
      <w:r w:rsidR="00B85CC9" w:rsidRPr="003B60D1">
        <w:rPr>
          <w:rFonts w:asciiTheme="majorHAnsi" w:hAnsiTheme="majorHAnsi" w:cstheme="majorHAnsi"/>
        </w:rPr>
        <w:t xml:space="preserve">”) </w:t>
      </w:r>
      <w:r w:rsidR="00D71A4D" w:rsidRPr="003B60D1">
        <w:rPr>
          <w:rFonts w:asciiTheme="majorHAnsi" w:hAnsiTheme="majorHAnsi" w:cstheme="majorHAnsi"/>
        </w:rPr>
        <w:t>wizerunku</w:t>
      </w:r>
      <w:r w:rsidR="004777FF" w:rsidRPr="004777FF">
        <w:rPr>
          <w:rFonts w:asciiTheme="majorHAnsi" w:hAnsiTheme="majorHAnsi" w:cstheme="majorHAnsi"/>
        </w:rPr>
        <w:t xml:space="preserve"> </w:t>
      </w:r>
      <w:bookmarkStart w:id="1" w:name="_Hlk4485725"/>
      <w:r w:rsidR="00FF75AD">
        <w:rPr>
          <w:rFonts w:asciiTheme="majorHAnsi" w:hAnsiTheme="majorHAnsi" w:cstheme="majorHAnsi"/>
        </w:rPr>
        <w:t xml:space="preserve">i </w:t>
      </w:r>
      <w:r w:rsidR="00644D86">
        <w:rPr>
          <w:rFonts w:asciiTheme="majorHAnsi" w:hAnsiTheme="majorHAnsi" w:cstheme="majorHAnsi"/>
        </w:rPr>
        <w:t>głosu</w:t>
      </w:r>
      <w:r w:rsidR="00644D86">
        <w:rPr>
          <w:bCs/>
          <w:iCs/>
        </w:rPr>
        <w:t xml:space="preserve"> </w:t>
      </w:r>
      <w:r w:rsidR="00FF75AD">
        <w:rPr>
          <w:bCs/>
          <w:iCs/>
        </w:rPr>
        <w:t xml:space="preserve">Małoletniego </w:t>
      </w:r>
      <w:r w:rsidR="00644D86">
        <w:rPr>
          <w:bCs/>
          <w:iCs/>
        </w:rPr>
        <w:t>oraz</w:t>
      </w:r>
      <w:r w:rsidR="00644D86" w:rsidRPr="00056BA5">
        <w:rPr>
          <w:bCs/>
          <w:iCs/>
        </w:rPr>
        <w:t xml:space="preserve"> imienia i nazwiska</w:t>
      </w:r>
      <w:r w:rsidR="00644D86" w:rsidRPr="00644D86">
        <w:rPr>
          <w:rFonts w:asciiTheme="majorHAnsi" w:hAnsiTheme="majorHAnsi" w:cstheme="majorHAnsi"/>
        </w:rPr>
        <w:t xml:space="preserve"> </w:t>
      </w:r>
      <w:r w:rsidR="00E471D9">
        <w:rPr>
          <w:rFonts w:asciiTheme="majorHAnsi" w:hAnsiTheme="majorHAnsi" w:cstheme="majorHAnsi"/>
        </w:rPr>
        <w:t>Małoletniego</w:t>
      </w:r>
      <w:r w:rsidR="00644D86" w:rsidRPr="003B60D1">
        <w:rPr>
          <w:rFonts w:asciiTheme="majorHAnsi" w:hAnsiTheme="majorHAnsi" w:cstheme="majorHAnsi"/>
        </w:rPr>
        <w:t xml:space="preserve">, </w:t>
      </w:r>
      <w:r w:rsidR="00644D86" w:rsidRPr="00056BA5">
        <w:rPr>
          <w:iCs/>
        </w:rPr>
        <w:t>w celach określonych w zezwoleniu na wykorzystanie wizerunku</w:t>
      </w:r>
      <w:r w:rsidR="00644D86">
        <w:rPr>
          <w:iCs/>
        </w:rPr>
        <w:t xml:space="preserve">, </w:t>
      </w:r>
      <w:r w:rsidR="00644D86" w:rsidRPr="00056BA5">
        <w:rPr>
          <w:rFonts w:asciiTheme="majorHAnsi" w:hAnsiTheme="majorHAnsi" w:cstheme="majorHAnsi"/>
        </w:rPr>
        <w:t>utrwalonych</w:t>
      </w:r>
      <w:r w:rsidR="00644D86" w:rsidRPr="00980AFA">
        <w:rPr>
          <w:rFonts w:asciiTheme="majorHAnsi" w:hAnsiTheme="majorHAnsi" w:cstheme="majorHAnsi"/>
        </w:rPr>
        <w:t xml:space="preserve"> podczas </w:t>
      </w:r>
      <w:r w:rsidR="00644D86">
        <w:t xml:space="preserve">cyklu </w:t>
      </w:r>
      <w:r w:rsidR="00644D86" w:rsidRPr="00F9276B">
        <w:t>jednodniow</w:t>
      </w:r>
      <w:r w:rsidR="00644D86">
        <w:t>ych</w:t>
      </w:r>
      <w:r w:rsidR="00644D86" w:rsidRPr="00F9276B">
        <w:t xml:space="preserve"> bada</w:t>
      </w:r>
      <w:r w:rsidR="00644D86">
        <w:t xml:space="preserve">ń (BioBlitz) </w:t>
      </w:r>
      <w:r w:rsidR="00644D86" w:rsidRPr="00F9276B">
        <w:t>różnych grup organizmów</w:t>
      </w:r>
      <w:r w:rsidR="00644D86" w:rsidRPr="00980AFA">
        <w:rPr>
          <w:rFonts w:asciiTheme="majorHAnsi" w:hAnsiTheme="majorHAnsi" w:cstheme="majorHAnsi"/>
        </w:rPr>
        <w:t xml:space="preserve"> </w:t>
      </w:r>
      <w:r w:rsidR="00644D86">
        <w:rPr>
          <w:rFonts w:asciiTheme="majorHAnsi" w:hAnsiTheme="majorHAnsi" w:cstheme="majorHAnsi"/>
        </w:rPr>
        <w:t xml:space="preserve">zamieszkujących Łazienki Królewskie </w:t>
      </w:r>
      <w:r w:rsidR="00644D86" w:rsidRPr="00980AFA">
        <w:rPr>
          <w:rFonts w:asciiTheme="majorHAnsi" w:hAnsiTheme="majorHAnsi" w:cstheme="majorHAnsi"/>
        </w:rPr>
        <w:t>(dalej: „</w:t>
      </w:r>
      <w:r w:rsidR="00644D86" w:rsidRPr="00980AFA">
        <w:rPr>
          <w:rFonts w:asciiTheme="majorHAnsi" w:hAnsiTheme="majorHAnsi" w:cstheme="majorHAnsi"/>
          <w:b/>
        </w:rPr>
        <w:t>Wydarzenie</w:t>
      </w:r>
      <w:r w:rsidR="00644D86" w:rsidRPr="00980AFA">
        <w:rPr>
          <w:rFonts w:asciiTheme="majorHAnsi" w:hAnsiTheme="majorHAnsi" w:cstheme="majorHAnsi"/>
        </w:rPr>
        <w:t xml:space="preserve">”) </w:t>
      </w:r>
      <w:r w:rsidR="00644D86">
        <w:rPr>
          <w:rFonts w:asciiTheme="majorHAnsi" w:hAnsiTheme="majorHAnsi" w:cstheme="majorHAnsi"/>
        </w:rPr>
        <w:t>do wystawy czasowej Muzeum pod roboczym tytułem „Muzeum w zachwycie” (dalej: „</w:t>
      </w:r>
      <w:r w:rsidR="00644D86" w:rsidRPr="00056BA5">
        <w:rPr>
          <w:rFonts w:asciiTheme="majorHAnsi" w:hAnsiTheme="majorHAnsi" w:cstheme="majorHAnsi"/>
          <w:b/>
        </w:rPr>
        <w:t>Wystawa</w:t>
      </w:r>
      <w:r w:rsidR="00644D86">
        <w:rPr>
          <w:rFonts w:asciiTheme="majorHAnsi" w:hAnsiTheme="majorHAnsi" w:cstheme="majorHAnsi"/>
        </w:rPr>
        <w:t xml:space="preserve">”) </w:t>
      </w:r>
      <w:r w:rsidR="00644D86" w:rsidRPr="00980AFA">
        <w:rPr>
          <w:rFonts w:asciiTheme="majorHAnsi" w:hAnsiTheme="majorHAnsi" w:cstheme="majorHAnsi"/>
        </w:rPr>
        <w:t xml:space="preserve">- w materiałach fotograficznych i filmowych, </w:t>
      </w:r>
      <w:r w:rsidR="00644D86">
        <w:rPr>
          <w:rFonts w:asciiTheme="majorHAnsi" w:hAnsiTheme="majorHAnsi" w:cstheme="majorHAnsi"/>
        </w:rPr>
        <w:t>wykonanych podczas</w:t>
      </w:r>
      <w:r w:rsidR="00644D86" w:rsidRPr="00980AFA">
        <w:rPr>
          <w:rFonts w:asciiTheme="majorHAnsi" w:hAnsiTheme="majorHAnsi" w:cstheme="majorHAnsi"/>
        </w:rPr>
        <w:t xml:space="preserve"> Wydarzeni</w:t>
      </w:r>
      <w:r w:rsidR="00644D86">
        <w:rPr>
          <w:rFonts w:asciiTheme="majorHAnsi" w:hAnsiTheme="majorHAnsi" w:cstheme="majorHAnsi"/>
        </w:rPr>
        <w:t xml:space="preserve">a – w celu ekspozycji na Wystawie oraz w celu promowania Wystawy </w:t>
      </w:r>
      <w:r w:rsidR="00644D86" w:rsidRPr="00980AFA">
        <w:rPr>
          <w:rFonts w:asciiTheme="majorHAnsi" w:hAnsiTheme="majorHAnsi" w:cstheme="majorHAnsi"/>
        </w:rPr>
        <w:t>lub</w:t>
      </w:r>
      <w:r w:rsidR="00644D86">
        <w:rPr>
          <w:rFonts w:asciiTheme="majorHAnsi" w:hAnsiTheme="majorHAnsi" w:cstheme="majorHAnsi"/>
        </w:rPr>
        <w:t xml:space="preserve"> informowania i promowania</w:t>
      </w:r>
      <w:r w:rsidR="00644D86" w:rsidRPr="00980AFA">
        <w:rPr>
          <w:rFonts w:asciiTheme="majorHAnsi" w:hAnsiTheme="majorHAnsi" w:cstheme="majorHAnsi"/>
        </w:rPr>
        <w:t xml:space="preserve"> działalnoś</w:t>
      </w:r>
      <w:r w:rsidR="00644D86">
        <w:rPr>
          <w:rFonts w:asciiTheme="majorHAnsi" w:hAnsiTheme="majorHAnsi" w:cstheme="majorHAnsi"/>
        </w:rPr>
        <w:t>ci</w:t>
      </w:r>
      <w:r w:rsidR="00644D86" w:rsidRPr="00980AFA">
        <w:rPr>
          <w:rFonts w:asciiTheme="majorHAnsi" w:hAnsiTheme="majorHAnsi" w:cstheme="majorHAnsi"/>
        </w:rPr>
        <w:t xml:space="preserve"> statutow</w:t>
      </w:r>
      <w:r w:rsidR="00644D86">
        <w:rPr>
          <w:rFonts w:asciiTheme="majorHAnsi" w:hAnsiTheme="majorHAnsi" w:cstheme="majorHAnsi"/>
        </w:rPr>
        <w:t>ej</w:t>
      </w:r>
      <w:r w:rsidR="00644D86" w:rsidRPr="00980AFA">
        <w:rPr>
          <w:rFonts w:asciiTheme="majorHAnsi" w:hAnsiTheme="majorHAnsi" w:cstheme="majorHAnsi"/>
        </w:rPr>
        <w:t xml:space="preserve"> Muzeum, w </w:t>
      </w:r>
      <w:r w:rsidR="00644D86">
        <w:rPr>
          <w:rFonts w:asciiTheme="majorHAnsi" w:hAnsiTheme="majorHAnsi" w:cstheme="majorHAnsi"/>
        </w:rPr>
        <w:t xml:space="preserve">tym w działaniach kulturalnych i edukatorskich towarzyszących Wystawie, </w:t>
      </w:r>
      <w:bookmarkEnd w:id="1"/>
      <w:r w:rsidR="00644D86" w:rsidRPr="00980AFA">
        <w:rPr>
          <w:rFonts w:asciiTheme="majorHAnsi" w:hAnsiTheme="majorHAnsi" w:cstheme="majorHAnsi"/>
        </w:rPr>
        <w:t xml:space="preserve">w szczególności: </w:t>
      </w:r>
    </w:p>
    <w:p w14:paraId="692A2033" w14:textId="77777777" w:rsidR="00644D86" w:rsidRPr="00980AFA" w:rsidRDefault="00644D86" w:rsidP="00644D86">
      <w:pPr>
        <w:pStyle w:val="Akapitzlist"/>
        <w:numPr>
          <w:ilvl w:val="0"/>
          <w:numId w:val="14"/>
        </w:numPr>
        <w:spacing w:line="320" w:lineRule="exact"/>
        <w:ind w:left="1134" w:right="-290" w:hanging="425"/>
        <w:jc w:val="both"/>
        <w:rPr>
          <w:rFonts w:asciiTheme="majorHAnsi" w:hAnsiTheme="majorHAnsi" w:cstheme="majorHAnsi"/>
        </w:rPr>
      </w:pPr>
      <w:r w:rsidRPr="00980AFA">
        <w:rPr>
          <w:rFonts w:asciiTheme="majorHAnsi" w:hAnsiTheme="majorHAnsi" w:cstheme="majorHAnsi"/>
        </w:rPr>
        <w:t>w zakresie utrwalania i zwielokrotniania – digitalizacja, kopiowanie jakąkolwiek techniką w tym drukarską, reprograficzną, techniką analogową lub cyfrową; w dowolnym systemie lub formacie; na wszelkich nośnikach, w tym nośnikach audio lub video, nośnikach papierowych lub podobnych, światłoczułych, magnetycznych, optycznych, dyskach, kościach pamięci, nośnikach komputerowych lub innych nośnikach zapisów i pamięci;</w:t>
      </w:r>
    </w:p>
    <w:p w14:paraId="102237FF" w14:textId="77777777" w:rsidR="00644D86" w:rsidRPr="00980AFA" w:rsidRDefault="00644D86" w:rsidP="00644D86">
      <w:pPr>
        <w:pStyle w:val="Akapitzlist"/>
        <w:numPr>
          <w:ilvl w:val="0"/>
          <w:numId w:val="14"/>
        </w:numPr>
        <w:spacing w:line="320" w:lineRule="exact"/>
        <w:ind w:left="1134" w:right="-290" w:hanging="425"/>
        <w:jc w:val="both"/>
        <w:rPr>
          <w:rFonts w:asciiTheme="majorHAnsi" w:hAnsiTheme="majorHAnsi" w:cstheme="majorHAnsi"/>
        </w:rPr>
      </w:pPr>
      <w:r w:rsidRPr="00980AFA">
        <w:rPr>
          <w:rFonts w:asciiTheme="majorHAnsi" w:hAnsiTheme="majorHAnsi" w:cstheme="majorHAnsi"/>
        </w:rPr>
        <w:t>wprowadzenie do obrotu, najem, użyczenie;</w:t>
      </w:r>
    </w:p>
    <w:p w14:paraId="0BCAE198" w14:textId="77777777" w:rsidR="00644D86" w:rsidRPr="00980AFA" w:rsidRDefault="00644D86" w:rsidP="00644D86">
      <w:pPr>
        <w:pStyle w:val="Akapitzlist"/>
        <w:numPr>
          <w:ilvl w:val="0"/>
          <w:numId w:val="14"/>
        </w:numPr>
        <w:spacing w:line="320" w:lineRule="exact"/>
        <w:ind w:left="1134" w:right="-290" w:hanging="425"/>
        <w:jc w:val="both"/>
        <w:rPr>
          <w:rFonts w:asciiTheme="majorHAnsi" w:hAnsiTheme="majorHAnsi" w:cstheme="majorHAnsi"/>
        </w:rPr>
      </w:pPr>
      <w:r w:rsidRPr="00980AFA">
        <w:rPr>
          <w:rFonts w:asciiTheme="majorHAnsi" w:hAnsiTheme="majorHAnsi" w:cstheme="majorHAnsi"/>
        </w:rPr>
        <w:t xml:space="preserve">publiczne wystawianie, wyświetlanie, odtwarzanie, </w:t>
      </w:r>
    </w:p>
    <w:p w14:paraId="013D414A" w14:textId="77777777" w:rsidR="00644D86" w:rsidRPr="00980AFA" w:rsidRDefault="00644D86" w:rsidP="00644D86">
      <w:pPr>
        <w:pStyle w:val="Akapitzlist"/>
        <w:numPr>
          <w:ilvl w:val="0"/>
          <w:numId w:val="14"/>
        </w:numPr>
        <w:spacing w:line="320" w:lineRule="exact"/>
        <w:ind w:left="1134" w:right="-290" w:hanging="425"/>
        <w:jc w:val="both"/>
        <w:rPr>
          <w:rFonts w:asciiTheme="majorHAnsi" w:hAnsiTheme="majorHAnsi" w:cstheme="majorHAnsi"/>
        </w:rPr>
      </w:pPr>
      <w:r w:rsidRPr="00980AFA">
        <w:rPr>
          <w:rFonts w:asciiTheme="majorHAnsi" w:hAnsiTheme="majorHAnsi" w:cstheme="majorHAnsi"/>
        </w:rPr>
        <w:t xml:space="preserve">rozpowszechnianie na stronie internetowej </w:t>
      </w:r>
      <w:hyperlink r:id="rId10" w:history="1">
        <w:r w:rsidRPr="00980AFA">
          <w:rPr>
            <w:rStyle w:val="Hipercze"/>
            <w:rFonts w:asciiTheme="majorHAnsi" w:hAnsiTheme="majorHAnsi" w:cstheme="majorHAnsi"/>
            <w:color w:val="auto"/>
            <w:u w:val="none"/>
          </w:rPr>
          <w:t>www.lazienki-krolewskie.pl</w:t>
        </w:r>
      </w:hyperlink>
      <w:r w:rsidRPr="00980AFA">
        <w:rPr>
          <w:rFonts w:asciiTheme="majorHAnsi" w:hAnsiTheme="majorHAnsi" w:cstheme="majorHAnsi"/>
        </w:rPr>
        <w:t xml:space="preserve">, na portalach społecznościowych Muzeum i aplikacjach mobilnych Muzeum, </w:t>
      </w:r>
    </w:p>
    <w:p w14:paraId="25FE68C9" w14:textId="77777777" w:rsidR="00644D86" w:rsidRPr="00980AFA" w:rsidRDefault="00644D86" w:rsidP="00644D86">
      <w:pPr>
        <w:pStyle w:val="Akapitzlist"/>
        <w:numPr>
          <w:ilvl w:val="0"/>
          <w:numId w:val="14"/>
        </w:numPr>
        <w:spacing w:line="320" w:lineRule="exact"/>
        <w:ind w:left="1134" w:right="-290" w:hanging="425"/>
        <w:jc w:val="both"/>
        <w:rPr>
          <w:rFonts w:asciiTheme="majorHAnsi" w:hAnsiTheme="majorHAnsi" w:cstheme="majorHAnsi"/>
        </w:rPr>
      </w:pPr>
      <w:r w:rsidRPr="00980AFA">
        <w:rPr>
          <w:rFonts w:asciiTheme="majorHAnsi" w:hAnsiTheme="majorHAnsi" w:cstheme="majorHAnsi"/>
        </w:rPr>
        <w:t xml:space="preserve">korzystanie podczas wydarzeń kulturalnych lub edukacyjnych organizowanych przez Muzeum, w tym w prezentacjach, podczas konferencji, paneli dyskusyjnych, spotkań; </w:t>
      </w:r>
    </w:p>
    <w:p w14:paraId="2C06A3A4" w14:textId="77777777" w:rsidR="00644D86" w:rsidRDefault="00644D86" w:rsidP="00644D86">
      <w:pPr>
        <w:pStyle w:val="Akapitzlist"/>
        <w:numPr>
          <w:ilvl w:val="0"/>
          <w:numId w:val="14"/>
        </w:numPr>
        <w:spacing w:line="320" w:lineRule="exact"/>
        <w:ind w:left="1134" w:right="-290" w:hanging="425"/>
        <w:jc w:val="both"/>
        <w:rPr>
          <w:rFonts w:asciiTheme="majorHAnsi" w:hAnsiTheme="majorHAnsi" w:cstheme="majorHAnsi"/>
        </w:rPr>
      </w:pPr>
      <w:r w:rsidRPr="00980AFA">
        <w:rPr>
          <w:rFonts w:asciiTheme="majorHAnsi" w:hAnsiTheme="majorHAnsi" w:cstheme="majorHAnsi"/>
        </w:rPr>
        <w:t xml:space="preserve">w innych działaniach podejmowanych w ramach działalności statutowej Muzeum. </w:t>
      </w:r>
    </w:p>
    <w:p w14:paraId="161C5067" w14:textId="354FC853" w:rsidR="00644D86" w:rsidRPr="00980AFA" w:rsidRDefault="00644D86" w:rsidP="00E471D9">
      <w:pPr>
        <w:pStyle w:val="Akapitzlist"/>
        <w:numPr>
          <w:ilvl w:val="0"/>
          <w:numId w:val="12"/>
        </w:numPr>
        <w:spacing w:line="320" w:lineRule="exact"/>
        <w:ind w:left="426" w:right="-290"/>
        <w:jc w:val="both"/>
        <w:rPr>
          <w:rFonts w:asciiTheme="majorHAnsi" w:hAnsiTheme="majorHAnsi" w:cstheme="majorHAnsi"/>
        </w:rPr>
      </w:pPr>
      <w:r w:rsidRPr="00980AFA">
        <w:rPr>
          <w:rFonts w:asciiTheme="majorHAnsi" w:hAnsiTheme="majorHAnsi" w:cstheme="majorHAnsi"/>
        </w:rPr>
        <w:lastRenderedPageBreak/>
        <w:t>Celem umożliwienia rozpowszechnienia wizerunku</w:t>
      </w:r>
      <w:r>
        <w:rPr>
          <w:rFonts w:asciiTheme="majorHAnsi" w:hAnsiTheme="majorHAnsi" w:cstheme="majorHAnsi"/>
        </w:rPr>
        <w:t xml:space="preserve"> i głosu </w:t>
      </w:r>
      <w:r w:rsidR="00E471D9">
        <w:rPr>
          <w:rFonts w:asciiTheme="majorHAnsi" w:hAnsiTheme="majorHAnsi" w:cstheme="majorHAnsi"/>
        </w:rPr>
        <w:t>Małoletniego</w:t>
      </w:r>
      <w:r>
        <w:rPr>
          <w:rFonts w:asciiTheme="majorHAnsi" w:hAnsiTheme="majorHAnsi" w:cstheme="majorHAnsi"/>
        </w:rPr>
        <w:t xml:space="preserve"> </w:t>
      </w:r>
      <w:r w:rsidRPr="00980AFA">
        <w:rPr>
          <w:rFonts w:asciiTheme="majorHAnsi" w:hAnsiTheme="majorHAnsi" w:cstheme="majorHAnsi"/>
        </w:rPr>
        <w:t xml:space="preserve">w sposób i na zasadach określonych w niniejszym </w:t>
      </w:r>
      <w:r>
        <w:rPr>
          <w:rFonts w:asciiTheme="majorHAnsi" w:hAnsiTheme="majorHAnsi" w:cstheme="majorHAnsi"/>
        </w:rPr>
        <w:t>zezwoleniu</w:t>
      </w:r>
      <w:r w:rsidRPr="00980AFA">
        <w:rPr>
          <w:rFonts w:asciiTheme="majorHAnsi" w:hAnsiTheme="majorHAnsi" w:cstheme="majorHAnsi"/>
        </w:rPr>
        <w:t>, wyrażam także zgodę na dokonanie przez Muzeum, samodzielnie lub za pośrednictwem osób trzecich:</w:t>
      </w:r>
    </w:p>
    <w:p w14:paraId="57452F09" w14:textId="77777777" w:rsidR="00644D86" w:rsidRPr="00980AFA" w:rsidRDefault="00644D86" w:rsidP="00644D86">
      <w:pPr>
        <w:pStyle w:val="Akapitzlist"/>
        <w:numPr>
          <w:ilvl w:val="0"/>
          <w:numId w:val="15"/>
        </w:numPr>
        <w:spacing w:after="0" w:line="320" w:lineRule="exact"/>
        <w:ind w:left="1134" w:right="-289"/>
        <w:jc w:val="both"/>
        <w:rPr>
          <w:rFonts w:asciiTheme="majorHAnsi" w:hAnsiTheme="majorHAnsi" w:cstheme="majorHAnsi"/>
        </w:rPr>
      </w:pPr>
      <w:r w:rsidRPr="00980AFA">
        <w:rPr>
          <w:rFonts w:asciiTheme="majorHAnsi" w:hAnsiTheme="majorHAnsi" w:cstheme="majorHAnsi"/>
        </w:rPr>
        <w:t xml:space="preserve">zmian lub modyfikacji za pomocą różnego rodzaju form elektronicznego przetwarzania obrazu, </w:t>
      </w:r>
      <w:r>
        <w:rPr>
          <w:rFonts w:asciiTheme="majorHAnsi" w:hAnsiTheme="majorHAnsi" w:cstheme="majorHAnsi"/>
        </w:rPr>
        <w:t xml:space="preserve">dźwięku, </w:t>
      </w:r>
      <w:r w:rsidRPr="00980AFA">
        <w:rPr>
          <w:rFonts w:asciiTheme="majorHAnsi" w:hAnsiTheme="majorHAnsi" w:cstheme="majorHAnsi"/>
        </w:rPr>
        <w:t xml:space="preserve">kadrowania lub kompozycji, obróbki graficznej, zmian korektorskich i poddanie innym, tym podobnym modyfikacjom, </w:t>
      </w:r>
    </w:p>
    <w:p w14:paraId="142A4387" w14:textId="77777777" w:rsidR="00644D86" w:rsidRPr="00980AFA" w:rsidRDefault="00644D86" w:rsidP="00644D86">
      <w:pPr>
        <w:pStyle w:val="Akapitzlist"/>
        <w:numPr>
          <w:ilvl w:val="0"/>
          <w:numId w:val="15"/>
        </w:numPr>
        <w:spacing w:after="0" w:line="320" w:lineRule="exact"/>
        <w:ind w:left="1134" w:right="-289"/>
        <w:jc w:val="both"/>
        <w:rPr>
          <w:rFonts w:asciiTheme="majorHAnsi" w:hAnsiTheme="majorHAnsi" w:cstheme="majorHAnsi"/>
        </w:rPr>
      </w:pPr>
      <w:r w:rsidRPr="00980AFA">
        <w:rPr>
          <w:rFonts w:asciiTheme="majorHAnsi" w:hAnsiTheme="majorHAnsi" w:cstheme="majorHAnsi"/>
        </w:rPr>
        <w:t>wkomponowanie materiału zdjęciowego lub filmowego w inne utwory (np. multimedialne, prezentacje), zestawienie z wizerunkami innych osób, innymi utworami,</w:t>
      </w:r>
    </w:p>
    <w:p w14:paraId="346D4658" w14:textId="2BE3CD36" w:rsidR="00644D86" w:rsidRDefault="00644D86" w:rsidP="00644D86">
      <w:pPr>
        <w:pStyle w:val="Akapitzlist"/>
        <w:spacing w:after="0" w:line="320" w:lineRule="exact"/>
        <w:ind w:left="644" w:right="-289"/>
        <w:jc w:val="both"/>
        <w:rPr>
          <w:rFonts w:asciiTheme="majorHAnsi" w:hAnsiTheme="majorHAnsi" w:cstheme="majorHAnsi"/>
        </w:rPr>
      </w:pPr>
      <w:r w:rsidRPr="00980AFA">
        <w:rPr>
          <w:rFonts w:asciiTheme="majorHAnsi" w:hAnsiTheme="majorHAnsi" w:cstheme="majorHAnsi"/>
        </w:rPr>
        <w:t>- bez obowiązku akceptacji produktu końcowego, z zastrzeżeniem, że te zmiany i modyfikacje nie będą zniekształcać wizerunku</w:t>
      </w:r>
      <w:r>
        <w:rPr>
          <w:rFonts w:asciiTheme="majorHAnsi" w:hAnsiTheme="majorHAnsi" w:cstheme="majorHAnsi"/>
        </w:rPr>
        <w:t xml:space="preserve"> lub głosu</w:t>
      </w:r>
      <w:r w:rsidRPr="00980AFA">
        <w:rPr>
          <w:rFonts w:asciiTheme="majorHAnsi" w:hAnsiTheme="majorHAnsi" w:cstheme="majorHAnsi"/>
        </w:rPr>
        <w:t xml:space="preserve"> </w:t>
      </w:r>
      <w:r w:rsidR="00E471D9">
        <w:rPr>
          <w:rFonts w:asciiTheme="majorHAnsi" w:hAnsiTheme="majorHAnsi" w:cstheme="majorHAnsi"/>
        </w:rPr>
        <w:t>Małoletniego</w:t>
      </w:r>
      <w:r>
        <w:rPr>
          <w:rFonts w:asciiTheme="majorHAnsi" w:hAnsiTheme="majorHAnsi" w:cstheme="majorHAnsi"/>
        </w:rPr>
        <w:t xml:space="preserve"> </w:t>
      </w:r>
      <w:r w:rsidRPr="00980AFA">
        <w:rPr>
          <w:rFonts w:asciiTheme="majorHAnsi" w:hAnsiTheme="majorHAnsi" w:cstheme="majorHAnsi"/>
        </w:rPr>
        <w:t>oraz nie będą w formach obraźliwych lub ogólnie uznanych za nieetyczne.</w:t>
      </w:r>
    </w:p>
    <w:p w14:paraId="6034E018" w14:textId="6C4FB2DA" w:rsidR="00644D86" w:rsidRDefault="00644D86" w:rsidP="00644D86">
      <w:pPr>
        <w:pStyle w:val="Akapitzlist"/>
        <w:numPr>
          <w:ilvl w:val="0"/>
          <w:numId w:val="12"/>
        </w:numPr>
        <w:spacing w:line="320" w:lineRule="exact"/>
        <w:ind w:right="-290"/>
        <w:jc w:val="both"/>
        <w:rPr>
          <w:rFonts w:asciiTheme="majorHAnsi" w:hAnsiTheme="majorHAnsi" w:cstheme="majorHAnsi"/>
        </w:rPr>
      </w:pPr>
      <w:r w:rsidRPr="00980AFA">
        <w:rPr>
          <w:rFonts w:asciiTheme="majorHAnsi" w:hAnsiTheme="majorHAnsi" w:cstheme="majorHAnsi"/>
        </w:rPr>
        <w:t>Niniejsz</w:t>
      </w:r>
      <w:r w:rsidR="00FF75AD">
        <w:rPr>
          <w:rFonts w:asciiTheme="majorHAnsi" w:hAnsiTheme="majorHAnsi" w:cstheme="majorHAnsi"/>
        </w:rPr>
        <w:t>e</w:t>
      </w:r>
      <w:r w:rsidRPr="00980AFA">
        <w:rPr>
          <w:rFonts w:asciiTheme="majorHAnsi" w:hAnsiTheme="majorHAnsi" w:cstheme="majorHAnsi"/>
        </w:rPr>
        <w:t xml:space="preserve"> z</w:t>
      </w:r>
      <w:r w:rsidR="00FF75AD">
        <w:rPr>
          <w:rFonts w:asciiTheme="majorHAnsi" w:hAnsiTheme="majorHAnsi" w:cstheme="majorHAnsi"/>
        </w:rPr>
        <w:t>ezwolenie</w:t>
      </w:r>
      <w:r w:rsidRPr="00980AFA">
        <w:rPr>
          <w:rFonts w:asciiTheme="majorHAnsi" w:hAnsiTheme="majorHAnsi" w:cstheme="majorHAnsi"/>
        </w:rPr>
        <w:t xml:space="preserve"> obejmuje również możliwość streamingu </w:t>
      </w:r>
      <w:r>
        <w:rPr>
          <w:rFonts w:asciiTheme="majorHAnsi" w:hAnsiTheme="majorHAnsi" w:cstheme="majorHAnsi"/>
        </w:rPr>
        <w:t xml:space="preserve">lub publikowania </w:t>
      </w:r>
      <w:r w:rsidRPr="00980AFA">
        <w:rPr>
          <w:rFonts w:asciiTheme="majorHAnsi" w:hAnsiTheme="majorHAnsi" w:cstheme="majorHAnsi"/>
        </w:rPr>
        <w:t>w serwisie YouTube.</w:t>
      </w:r>
    </w:p>
    <w:p w14:paraId="6785F16D" w14:textId="7C5FF674" w:rsidR="00644D86" w:rsidRPr="00980AFA" w:rsidRDefault="00644D86" w:rsidP="00644D86">
      <w:pPr>
        <w:pStyle w:val="Akapitzlist"/>
        <w:numPr>
          <w:ilvl w:val="0"/>
          <w:numId w:val="12"/>
        </w:numPr>
        <w:spacing w:line="320" w:lineRule="exact"/>
        <w:ind w:right="-290"/>
        <w:jc w:val="both"/>
        <w:rPr>
          <w:rFonts w:asciiTheme="majorHAnsi" w:hAnsiTheme="majorHAnsi" w:cstheme="majorHAnsi"/>
        </w:rPr>
      </w:pPr>
      <w:r w:rsidRPr="00980AFA">
        <w:rPr>
          <w:rFonts w:asciiTheme="majorHAnsi" w:hAnsiTheme="majorHAnsi" w:cstheme="majorHAnsi"/>
        </w:rPr>
        <w:t>Niniejsz</w:t>
      </w:r>
      <w:r w:rsidR="00FF75AD">
        <w:rPr>
          <w:rFonts w:asciiTheme="majorHAnsi" w:hAnsiTheme="majorHAnsi" w:cstheme="majorHAnsi"/>
        </w:rPr>
        <w:t>e</w:t>
      </w:r>
      <w:r w:rsidRPr="00980AFA">
        <w:rPr>
          <w:rFonts w:asciiTheme="majorHAnsi" w:hAnsiTheme="majorHAnsi" w:cstheme="majorHAnsi"/>
        </w:rPr>
        <w:t xml:space="preserve"> </w:t>
      </w:r>
      <w:r w:rsidR="00FF75AD">
        <w:rPr>
          <w:rFonts w:asciiTheme="majorHAnsi" w:hAnsiTheme="majorHAnsi" w:cstheme="majorHAnsi"/>
        </w:rPr>
        <w:t>zezwolenie</w:t>
      </w:r>
      <w:r w:rsidRPr="00980AFA">
        <w:rPr>
          <w:rFonts w:asciiTheme="majorHAnsi" w:hAnsiTheme="majorHAnsi" w:cstheme="majorHAnsi"/>
        </w:rPr>
        <w:t xml:space="preserve"> nie jest ograniczon</w:t>
      </w:r>
      <w:r w:rsidR="00FF75AD">
        <w:rPr>
          <w:rFonts w:asciiTheme="majorHAnsi" w:hAnsiTheme="majorHAnsi" w:cstheme="majorHAnsi"/>
        </w:rPr>
        <w:t>e</w:t>
      </w:r>
      <w:r w:rsidRPr="00980AFA">
        <w:rPr>
          <w:rFonts w:asciiTheme="majorHAnsi" w:hAnsiTheme="majorHAnsi" w:cstheme="majorHAnsi"/>
        </w:rPr>
        <w:t xml:space="preserve"> terytorialnie.</w:t>
      </w:r>
    </w:p>
    <w:p w14:paraId="7515D4B4" w14:textId="16B63901" w:rsidR="00644D86" w:rsidRPr="00644D86" w:rsidRDefault="00644D86" w:rsidP="00644D86">
      <w:pPr>
        <w:pStyle w:val="Akapitzlist"/>
        <w:numPr>
          <w:ilvl w:val="0"/>
          <w:numId w:val="12"/>
        </w:numPr>
        <w:spacing w:line="320" w:lineRule="exact"/>
        <w:ind w:right="-290"/>
        <w:jc w:val="both"/>
        <w:rPr>
          <w:rFonts w:asciiTheme="majorHAnsi" w:hAnsiTheme="majorHAnsi" w:cstheme="majorHAnsi"/>
        </w:rPr>
      </w:pPr>
      <w:r w:rsidRPr="00980AFA">
        <w:rPr>
          <w:rFonts w:asciiTheme="majorHAnsi" w:hAnsiTheme="majorHAnsi" w:cstheme="majorHAnsi"/>
        </w:rPr>
        <w:t>Niniejsz</w:t>
      </w:r>
      <w:r w:rsidR="00FF75AD">
        <w:rPr>
          <w:rFonts w:asciiTheme="majorHAnsi" w:hAnsiTheme="majorHAnsi" w:cstheme="majorHAnsi"/>
        </w:rPr>
        <w:t>e</w:t>
      </w:r>
      <w:r w:rsidRPr="00980AFA">
        <w:rPr>
          <w:rFonts w:asciiTheme="majorHAnsi" w:hAnsiTheme="majorHAnsi" w:cstheme="majorHAnsi"/>
        </w:rPr>
        <w:t xml:space="preserve"> </w:t>
      </w:r>
      <w:r w:rsidR="00FF75AD">
        <w:rPr>
          <w:rFonts w:asciiTheme="majorHAnsi" w:hAnsiTheme="majorHAnsi" w:cstheme="majorHAnsi"/>
        </w:rPr>
        <w:t>zezwolenie</w:t>
      </w:r>
      <w:r w:rsidRPr="00980AFA">
        <w:rPr>
          <w:rFonts w:asciiTheme="majorHAnsi" w:hAnsiTheme="majorHAnsi" w:cstheme="majorHAnsi"/>
        </w:rPr>
        <w:t xml:space="preserve"> obowiązuje przez czas nieokreślony</w:t>
      </w:r>
      <w:r w:rsidRPr="00980AFA">
        <w:rPr>
          <w:rFonts w:asciiTheme="majorHAnsi" w:hAnsiTheme="majorHAnsi" w:cstheme="majorHAnsi"/>
          <w:bCs/>
          <w:iCs/>
        </w:rPr>
        <w:t xml:space="preserve">. </w:t>
      </w:r>
      <w:r w:rsidRPr="00980AFA">
        <w:rPr>
          <w:rFonts w:asciiTheme="majorHAnsi" w:hAnsiTheme="majorHAnsi" w:cstheme="majorHAnsi"/>
          <w:bCs/>
          <w:iCs/>
        </w:rPr>
        <w:tab/>
      </w:r>
    </w:p>
    <w:p w14:paraId="0A0BC3BF" w14:textId="1B568A39" w:rsidR="00644D86" w:rsidRPr="00E471D9" w:rsidRDefault="00C33C2F" w:rsidP="00644D86">
      <w:pPr>
        <w:pStyle w:val="Akapitzlist"/>
        <w:numPr>
          <w:ilvl w:val="0"/>
          <w:numId w:val="12"/>
        </w:numPr>
        <w:spacing w:line="320" w:lineRule="exact"/>
        <w:ind w:right="-290"/>
        <w:jc w:val="both"/>
        <w:rPr>
          <w:rFonts w:asciiTheme="majorHAnsi" w:hAnsiTheme="majorHAnsi" w:cstheme="majorHAnsi"/>
        </w:rPr>
      </w:pPr>
      <w:r w:rsidRPr="00E471D9">
        <w:rPr>
          <w:rFonts w:asciiTheme="majorHAnsi" w:hAnsiTheme="majorHAnsi" w:cstheme="majorHAnsi"/>
          <w:bCs/>
        </w:rPr>
        <w:t>Wyrażenie zgody jest jednoznaczne ze zgodą na przetwarzanie</w:t>
      </w:r>
      <w:r w:rsidR="009B698D" w:rsidRPr="00E471D9">
        <w:rPr>
          <w:rFonts w:asciiTheme="majorHAnsi" w:hAnsiTheme="majorHAnsi" w:cstheme="majorHAnsi"/>
          <w:bCs/>
        </w:rPr>
        <w:t xml:space="preserve"> wymienionych w niej</w:t>
      </w:r>
      <w:r w:rsidRPr="00E471D9">
        <w:rPr>
          <w:rFonts w:asciiTheme="majorHAnsi" w:hAnsiTheme="majorHAnsi" w:cstheme="majorHAnsi"/>
          <w:bCs/>
        </w:rPr>
        <w:t xml:space="preserve"> danych osobowych</w:t>
      </w:r>
      <w:r w:rsidR="009B698D" w:rsidRPr="00E471D9">
        <w:rPr>
          <w:rFonts w:asciiTheme="majorHAnsi" w:hAnsiTheme="majorHAnsi" w:cstheme="majorHAnsi"/>
          <w:bCs/>
        </w:rPr>
        <w:t xml:space="preserve"> w celach</w:t>
      </w:r>
      <w:r w:rsidRPr="00E471D9">
        <w:rPr>
          <w:rFonts w:asciiTheme="majorHAnsi" w:hAnsiTheme="majorHAnsi" w:cstheme="majorHAnsi"/>
          <w:bCs/>
        </w:rPr>
        <w:t xml:space="preserve">, o których mowa wyżej. </w:t>
      </w:r>
      <w:r w:rsidR="00644D86" w:rsidRPr="00E471D9">
        <w:rPr>
          <w:rFonts w:asciiTheme="majorHAnsi" w:hAnsiTheme="majorHAnsi" w:cstheme="majorHAnsi"/>
          <w:bCs/>
        </w:rPr>
        <w:t>Mam prawo wycofać zgodę w każdym czasie, bez wpływu na zgodność z prawem przetwarzania danych sprzed jej wycofania</w:t>
      </w:r>
      <w:r w:rsidR="00644D86" w:rsidRPr="00E471D9">
        <w:rPr>
          <w:rFonts w:asciiTheme="majorHAnsi" w:hAnsiTheme="majorHAnsi" w:cstheme="majorHAnsi"/>
        </w:rPr>
        <w:t>.</w:t>
      </w:r>
    </w:p>
    <w:p w14:paraId="63ACA63D" w14:textId="4C2261B0" w:rsidR="00C33C2F" w:rsidRPr="00E471D9" w:rsidRDefault="009C7E9A" w:rsidP="00C33C2F">
      <w:pPr>
        <w:pStyle w:val="Akapitzlist"/>
        <w:numPr>
          <w:ilvl w:val="0"/>
          <w:numId w:val="12"/>
        </w:numPr>
        <w:spacing w:line="320" w:lineRule="exact"/>
        <w:ind w:right="-290"/>
        <w:jc w:val="both"/>
        <w:rPr>
          <w:rFonts w:asciiTheme="majorHAnsi" w:hAnsiTheme="majorHAnsi" w:cstheme="majorHAnsi"/>
        </w:rPr>
      </w:pPr>
      <w:r w:rsidRPr="00644D86">
        <w:rPr>
          <w:rFonts w:asciiTheme="majorHAnsi" w:hAnsiTheme="majorHAnsi" w:cstheme="majorHAnsi"/>
        </w:rPr>
        <w:t>Zapoznał</w:t>
      </w:r>
      <w:r w:rsidR="0032540F" w:rsidRPr="00644D86">
        <w:rPr>
          <w:rFonts w:asciiTheme="majorHAnsi" w:hAnsiTheme="majorHAnsi" w:cstheme="majorHAnsi"/>
        </w:rPr>
        <w:t>a</w:t>
      </w:r>
      <w:r w:rsidRPr="00644D86">
        <w:rPr>
          <w:rFonts w:asciiTheme="majorHAnsi" w:hAnsiTheme="majorHAnsi" w:cstheme="majorHAnsi"/>
        </w:rPr>
        <w:t>m</w:t>
      </w:r>
      <w:r w:rsidR="0032540F" w:rsidRPr="00644D86">
        <w:rPr>
          <w:rFonts w:asciiTheme="majorHAnsi" w:hAnsiTheme="majorHAnsi" w:cstheme="majorHAnsi"/>
        </w:rPr>
        <w:t>/em</w:t>
      </w:r>
      <w:r w:rsidRPr="00644D86">
        <w:rPr>
          <w:rFonts w:asciiTheme="majorHAnsi" w:hAnsiTheme="majorHAnsi" w:cstheme="majorHAnsi"/>
        </w:rPr>
        <w:t xml:space="preserve"> się z treścią zamieszczonej poniższej klauzuli informacyjnej, w tym z informacją o celu i sposobach przetwarzania danych osobowych oraz prawie dostępu do swoich danych </w:t>
      </w:r>
      <w:r w:rsidR="00945561" w:rsidRPr="00644D86">
        <w:rPr>
          <w:rFonts w:asciiTheme="majorHAnsi" w:hAnsiTheme="majorHAnsi" w:cstheme="majorHAnsi"/>
        </w:rPr>
        <w:br/>
      </w:r>
      <w:r w:rsidRPr="00644D86">
        <w:rPr>
          <w:rFonts w:asciiTheme="majorHAnsi" w:hAnsiTheme="majorHAnsi" w:cstheme="majorHAnsi"/>
        </w:rPr>
        <w:t>i prawie ich poprawiania.</w:t>
      </w:r>
    </w:p>
    <w:p w14:paraId="3AF91C9B" w14:textId="5547457F" w:rsidR="00945561" w:rsidRDefault="00945561" w:rsidP="00520B1D">
      <w:pPr>
        <w:spacing w:line="320" w:lineRule="exact"/>
        <w:ind w:right="-290"/>
        <w:jc w:val="right"/>
        <w:rPr>
          <w:rFonts w:asciiTheme="majorHAnsi" w:hAnsiTheme="majorHAnsi" w:cstheme="majorHAnsi"/>
          <w:b/>
          <w:sz w:val="22"/>
          <w:szCs w:val="22"/>
        </w:rPr>
      </w:pPr>
    </w:p>
    <w:p w14:paraId="2A41F0BB" w14:textId="77777777" w:rsidR="00945561" w:rsidRDefault="00945561" w:rsidP="00520B1D">
      <w:pPr>
        <w:spacing w:line="320" w:lineRule="exact"/>
        <w:ind w:right="-290"/>
        <w:jc w:val="right"/>
        <w:rPr>
          <w:rFonts w:asciiTheme="majorHAnsi" w:hAnsiTheme="majorHAnsi" w:cstheme="majorHAnsi"/>
          <w:b/>
          <w:sz w:val="22"/>
          <w:szCs w:val="22"/>
        </w:rPr>
      </w:pPr>
    </w:p>
    <w:p w14:paraId="3589A116" w14:textId="03046592" w:rsidR="009C7E9A" w:rsidRPr="00372E9E" w:rsidRDefault="009C7E9A" w:rsidP="00520B1D">
      <w:pPr>
        <w:spacing w:line="320" w:lineRule="exact"/>
        <w:ind w:right="-290"/>
        <w:jc w:val="right"/>
        <w:rPr>
          <w:rFonts w:asciiTheme="majorHAnsi" w:hAnsiTheme="majorHAnsi" w:cstheme="majorHAnsi"/>
          <w:b/>
          <w:sz w:val="22"/>
          <w:szCs w:val="22"/>
        </w:rPr>
      </w:pPr>
      <w:r w:rsidRPr="00372E9E">
        <w:rPr>
          <w:rFonts w:asciiTheme="majorHAnsi" w:hAnsiTheme="majorHAnsi" w:cstheme="majorHAnsi"/>
          <w:b/>
          <w:sz w:val="22"/>
          <w:szCs w:val="22"/>
        </w:rPr>
        <w:t>______________________________________</w:t>
      </w:r>
    </w:p>
    <w:p w14:paraId="676BFE43" w14:textId="452A42AC" w:rsidR="00C80CDE" w:rsidRDefault="009C7E9A" w:rsidP="00945561">
      <w:pPr>
        <w:spacing w:line="320" w:lineRule="exact"/>
        <w:ind w:right="-290" w:firstLine="708"/>
        <w:jc w:val="right"/>
        <w:rPr>
          <w:rFonts w:asciiTheme="majorHAnsi" w:hAnsiTheme="majorHAnsi" w:cstheme="majorHAnsi"/>
          <w:i/>
          <w:sz w:val="22"/>
          <w:szCs w:val="22"/>
        </w:rPr>
      </w:pPr>
      <w:r w:rsidRPr="00372E9E">
        <w:rPr>
          <w:rFonts w:asciiTheme="majorHAnsi" w:hAnsiTheme="majorHAnsi" w:cstheme="majorHAnsi"/>
          <w:i/>
          <w:sz w:val="22"/>
          <w:szCs w:val="22"/>
        </w:rPr>
        <w:t>(data i podpis osoby składającej oświadczenie)</w:t>
      </w:r>
    </w:p>
    <w:p w14:paraId="014C9263" w14:textId="71988188" w:rsidR="00945561" w:rsidRDefault="00945561" w:rsidP="00945561">
      <w:pPr>
        <w:spacing w:line="320" w:lineRule="exact"/>
        <w:ind w:right="-290" w:firstLine="708"/>
        <w:jc w:val="right"/>
        <w:rPr>
          <w:rFonts w:asciiTheme="majorHAnsi" w:hAnsiTheme="majorHAnsi" w:cstheme="majorHAnsi"/>
          <w:i/>
          <w:sz w:val="22"/>
          <w:szCs w:val="22"/>
        </w:rPr>
      </w:pPr>
    </w:p>
    <w:p w14:paraId="6262E3C4" w14:textId="06C8C061" w:rsidR="00CC5CB7" w:rsidRDefault="00CC5CB7" w:rsidP="00945561">
      <w:pPr>
        <w:spacing w:line="320" w:lineRule="exact"/>
        <w:ind w:right="-290" w:firstLine="708"/>
        <w:jc w:val="right"/>
        <w:rPr>
          <w:rFonts w:asciiTheme="majorHAnsi" w:hAnsiTheme="majorHAnsi" w:cstheme="majorHAnsi"/>
          <w:i/>
          <w:sz w:val="22"/>
          <w:szCs w:val="22"/>
        </w:rPr>
      </w:pPr>
    </w:p>
    <w:p w14:paraId="5E890B79" w14:textId="77777777" w:rsidR="00CC5CB7" w:rsidRPr="00945561" w:rsidRDefault="00CC5CB7" w:rsidP="00945561">
      <w:pPr>
        <w:spacing w:line="320" w:lineRule="exact"/>
        <w:ind w:right="-290" w:firstLine="708"/>
        <w:jc w:val="right"/>
        <w:rPr>
          <w:rFonts w:asciiTheme="majorHAnsi" w:hAnsiTheme="majorHAnsi" w:cstheme="majorHAnsi"/>
          <w:i/>
          <w:sz w:val="22"/>
          <w:szCs w:val="22"/>
        </w:rPr>
      </w:pPr>
    </w:p>
    <w:p w14:paraId="680159C0" w14:textId="6E9BBB43" w:rsidR="009C7E9A" w:rsidRPr="00945561" w:rsidRDefault="009C7E9A" w:rsidP="00945561">
      <w:pPr>
        <w:jc w:val="center"/>
        <w:rPr>
          <w:rFonts w:asciiTheme="majorHAnsi" w:hAnsiTheme="majorHAnsi" w:cstheme="majorHAnsi"/>
          <w:b/>
        </w:rPr>
      </w:pPr>
      <w:r w:rsidRPr="00945561">
        <w:rPr>
          <w:rFonts w:asciiTheme="majorHAnsi" w:hAnsiTheme="majorHAnsi" w:cstheme="majorHAnsi"/>
          <w:b/>
        </w:rPr>
        <w:t>Ogólna klauzula informacyjna</w:t>
      </w:r>
    </w:p>
    <w:p w14:paraId="4E45F130" w14:textId="77777777" w:rsidR="00945561" w:rsidRDefault="00945561" w:rsidP="00E50C2A">
      <w:pPr>
        <w:ind w:left="567" w:right="-290"/>
        <w:jc w:val="both"/>
        <w:rPr>
          <w:rFonts w:asciiTheme="majorHAnsi" w:hAnsiTheme="majorHAnsi" w:cstheme="majorHAnsi"/>
          <w:sz w:val="18"/>
          <w:szCs w:val="18"/>
        </w:rPr>
      </w:pPr>
    </w:p>
    <w:p w14:paraId="661E65FE" w14:textId="77777777" w:rsidR="00644D86" w:rsidRPr="00644D86" w:rsidRDefault="00644D86" w:rsidP="00644D86">
      <w:pPr>
        <w:rPr>
          <w:rFonts w:ascii="Calibri" w:eastAsia="Calibri" w:hAnsi="Calibri" w:cs="Calibri"/>
          <w:sz w:val="22"/>
          <w:szCs w:val="22"/>
        </w:rPr>
      </w:pPr>
      <w:r w:rsidRPr="00644D86">
        <w:rPr>
          <w:rFonts w:ascii="Calibri" w:eastAsia="Calibri" w:hAnsi="Calibri" w:cs="Calibri"/>
          <w:b/>
          <w:bCs/>
          <w:sz w:val="22"/>
          <w:szCs w:val="22"/>
        </w:rPr>
        <w:t>Klauzula informacyjna o przetwarzaniu danych osobowych:</w:t>
      </w:r>
    </w:p>
    <w:p w14:paraId="373BB4E3" w14:textId="77777777" w:rsidR="00644D86" w:rsidRPr="00644D86" w:rsidRDefault="00644D86" w:rsidP="00644D86">
      <w:pPr>
        <w:jc w:val="both"/>
        <w:rPr>
          <w:rFonts w:ascii="Calibri" w:eastAsia="Calibri" w:hAnsi="Calibri" w:cs="Calibri"/>
          <w:sz w:val="22"/>
          <w:szCs w:val="22"/>
        </w:rPr>
      </w:pPr>
      <w:r w:rsidRPr="00644D86">
        <w:rPr>
          <w:rFonts w:ascii="Calibri" w:eastAsia="Calibri" w:hAnsi="Calibri" w:cs="Calibri"/>
          <w:sz w:val="22"/>
          <w:szCs w:val="22"/>
        </w:rPr>
        <w:t xml:space="preserve">Zgodnie z art. 13 ust. 1 i ust. 2 rozporządzenia Parlamentu Europejskiego i Rady (UE) 2016/679 z 27 kwietnia 2016 r. </w:t>
      </w:r>
      <w:r w:rsidRPr="00644D86">
        <w:rPr>
          <w:rFonts w:ascii="Calibri" w:eastAsia="Calibri" w:hAnsi="Calibri" w:cs="Calibri"/>
          <w:i/>
          <w:iCs/>
          <w:sz w:val="22"/>
          <w:szCs w:val="22"/>
        </w:rPr>
        <w:t>w sprawie ochrony osób fizycznych w związku z przetwarzaniem danych osobowych i w sprawie swobodnego przepływu takich danych oraz uchylenia dyrektywy 95/46/WE</w:t>
      </w:r>
      <w:r w:rsidRPr="00644D86">
        <w:rPr>
          <w:rFonts w:ascii="Calibri" w:eastAsia="Calibri" w:hAnsi="Calibri" w:cs="Calibri"/>
          <w:sz w:val="22"/>
          <w:szCs w:val="22"/>
        </w:rPr>
        <w:t xml:space="preserve"> (</w:t>
      </w:r>
      <w:r w:rsidRPr="00644D86">
        <w:rPr>
          <w:rFonts w:ascii="Calibri" w:eastAsia="Calibri" w:hAnsi="Calibri" w:cs="Calibri"/>
          <w:b/>
          <w:bCs/>
          <w:sz w:val="22"/>
          <w:szCs w:val="22"/>
        </w:rPr>
        <w:t>ogólne rozporządzenie o ochronie danych</w:t>
      </w:r>
      <w:r w:rsidRPr="00644D86">
        <w:rPr>
          <w:rFonts w:ascii="Calibri" w:eastAsia="Calibri" w:hAnsi="Calibri" w:cs="Calibri"/>
          <w:sz w:val="22"/>
          <w:szCs w:val="22"/>
        </w:rPr>
        <w:t>, dalej: "</w:t>
      </w:r>
      <w:r w:rsidRPr="00644D86">
        <w:rPr>
          <w:rFonts w:ascii="Calibri" w:eastAsia="Calibri" w:hAnsi="Calibri" w:cs="Calibri"/>
          <w:b/>
          <w:bCs/>
          <w:sz w:val="22"/>
          <w:szCs w:val="22"/>
        </w:rPr>
        <w:t>RODO</w:t>
      </w:r>
      <w:r w:rsidRPr="00644D86">
        <w:rPr>
          <w:rFonts w:ascii="Calibri" w:eastAsia="Calibri" w:hAnsi="Calibri" w:cs="Calibri"/>
          <w:sz w:val="22"/>
          <w:szCs w:val="22"/>
        </w:rPr>
        <w:t>") informujemy, że:</w:t>
      </w:r>
    </w:p>
    <w:p w14:paraId="08974CB9" w14:textId="77777777" w:rsidR="00644D86" w:rsidRPr="00644D86" w:rsidRDefault="00644D86" w:rsidP="00644D86">
      <w:pPr>
        <w:ind w:right="-289"/>
        <w:contextualSpacing/>
        <w:jc w:val="both"/>
        <w:outlineLvl w:val="0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2F670A08" w14:textId="77777777" w:rsidR="00644D86" w:rsidRPr="00644D86" w:rsidRDefault="00644D86" w:rsidP="00644D86">
      <w:pPr>
        <w:ind w:right="-289"/>
        <w:contextualSpacing/>
        <w:jc w:val="both"/>
        <w:outlineLvl w:val="0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644D86">
        <w:rPr>
          <w:rFonts w:ascii="Calibri" w:eastAsia="Calibri" w:hAnsi="Calibri" w:cs="Calibri"/>
          <w:b/>
          <w:sz w:val="22"/>
          <w:szCs w:val="22"/>
          <w:lang w:eastAsia="en-US"/>
        </w:rPr>
        <w:t>Administrator Danych Osobowych</w:t>
      </w:r>
    </w:p>
    <w:p w14:paraId="1EF8B0EC" w14:textId="77777777" w:rsidR="00644D86" w:rsidRPr="00644D86" w:rsidRDefault="00644D86" w:rsidP="00644D86">
      <w:pPr>
        <w:ind w:right="-290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44D86">
        <w:rPr>
          <w:rFonts w:ascii="Calibri" w:eastAsia="Calibri" w:hAnsi="Calibri" w:cs="Calibri"/>
          <w:sz w:val="22"/>
          <w:szCs w:val="22"/>
          <w:lang w:eastAsia="en-US"/>
        </w:rPr>
        <w:lastRenderedPageBreak/>
        <w:t>Administratorem Danych Osobowych Pana/Pani jest Muzeum Łazienki Królewskie w Warszawie, adres: ul. Agrykola 1, 00-460 Warszawa, wpisane do Rejestru Instytucji Kultury prowadzonego przez Ministra Kultury i Dziedzictwa Narodowego pod nr 108/2018 („Administrator Danych”).</w:t>
      </w:r>
    </w:p>
    <w:p w14:paraId="45A8034F" w14:textId="77777777" w:rsidR="00644D86" w:rsidRPr="00644D86" w:rsidRDefault="00644D86" w:rsidP="00644D86">
      <w:pPr>
        <w:rPr>
          <w:rFonts w:ascii="Calibri" w:eastAsia="Calibri" w:hAnsi="Calibri" w:cs="Calibri"/>
          <w:b/>
          <w:bCs/>
          <w:sz w:val="22"/>
          <w:szCs w:val="22"/>
        </w:rPr>
      </w:pPr>
    </w:p>
    <w:p w14:paraId="5993C2AB" w14:textId="77777777" w:rsidR="00644D86" w:rsidRPr="00644D86" w:rsidRDefault="00644D86" w:rsidP="00644D86">
      <w:pPr>
        <w:rPr>
          <w:rFonts w:ascii="Calibri" w:eastAsia="Calibri" w:hAnsi="Calibri" w:cs="Calibri"/>
          <w:sz w:val="22"/>
          <w:szCs w:val="22"/>
        </w:rPr>
      </w:pPr>
      <w:r w:rsidRPr="00644D86">
        <w:rPr>
          <w:rFonts w:ascii="Calibri" w:eastAsia="Calibri" w:hAnsi="Calibri" w:cs="Calibri"/>
          <w:b/>
          <w:bCs/>
          <w:sz w:val="22"/>
          <w:szCs w:val="22"/>
        </w:rPr>
        <w:t>Inspektor ochrony danych</w:t>
      </w:r>
    </w:p>
    <w:p w14:paraId="149FF337" w14:textId="77777777" w:rsidR="00644D86" w:rsidRPr="00644D86" w:rsidRDefault="00644D86" w:rsidP="00644D86">
      <w:pPr>
        <w:jc w:val="both"/>
        <w:rPr>
          <w:rFonts w:ascii="Calibri" w:eastAsia="Calibri" w:hAnsi="Calibri" w:cs="Calibri"/>
          <w:sz w:val="22"/>
          <w:szCs w:val="22"/>
        </w:rPr>
      </w:pPr>
      <w:r w:rsidRPr="00644D86">
        <w:rPr>
          <w:rFonts w:ascii="Calibri" w:eastAsia="Calibri" w:hAnsi="Calibri" w:cs="Calibri"/>
          <w:sz w:val="22"/>
          <w:szCs w:val="22"/>
        </w:rPr>
        <w:t xml:space="preserve">W sprawach związanych z ochroną danych osobowych można kontaktować się z Inspektorem Ochrony Danych za pośrednictwem: poczty elektronicznej pod adresem e-mail: </w:t>
      </w:r>
      <w:hyperlink r:id="rId11" w:history="1">
        <w:r w:rsidRPr="00644D86">
          <w:rPr>
            <w:rFonts w:ascii="Calibri" w:eastAsia="Calibri" w:hAnsi="Calibri" w:cs="Calibri"/>
            <w:bCs/>
            <w:color w:val="0563C1"/>
            <w:sz w:val="22"/>
            <w:szCs w:val="22"/>
            <w:u w:val="single"/>
          </w:rPr>
          <w:t>iod@lazienki-krolewskie.pl</w:t>
        </w:r>
      </w:hyperlink>
      <w:r w:rsidRPr="00644D86">
        <w:rPr>
          <w:rFonts w:ascii="Calibri" w:eastAsia="Calibri" w:hAnsi="Calibri" w:cs="Calibri"/>
          <w:sz w:val="22"/>
          <w:szCs w:val="22"/>
        </w:rPr>
        <w:t xml:space="preserve"> lub poczty tradycyjnej, pod adresem siedziby Administratora Danych.</w:t>
      </w:r>
    </w:p>
    <w:p w14:paraId="57423755" w14:textId="77777777" w:rsidR="00644D86" w:rsidRPr="00644D86" w:rsidRDefault="00644D86" w:rsidP="00644D86">
      <w:pPr>
        <w:rPr>
          <w:rFonts w:ascii="Calibri" w:eastAsia="Calibri" w:hAnsi="Calibri" w:cs="Calibri"/>
          <w:b/>
          <w:bCs/>
          <w:sz w:val="22"/>
          <w:szCs w:val="22"/>
        </w:rPr>
      </w:pPr>
    </w:p>
    <w:p w14:paraId="2251941E" w14:textId="77777777" w:rsidR="00644D86" w:rsidRPr="00644D86" w:rsidRDefault="00644D86" w:rsidP="00644D86">
      <w:pPr>
        <w:rPr>
          <w:rFonts w:ascii="Calibri" w:eastAsia="Calibri" w:hAnsi="Calibri" w:cs="Calibri"/>
          <w:sz w:val="22"/>
          <w:szCs w:val="22"/>
        </w:rPr>
      </w:pPr>
      <w:r w:rsidRPr="00644D86">
        <w:rPr>
          <w:rFonts w:ascii="Calibri" w:eastAsia="Calibri" w:hAnsi="Calibri" w:cs="Calibri"/>
          <w:b/>
          <w:bCs/>
          <w:sz w:val="22"/>
          <w:szCs w:val="22"/>
        </w:rPr>
        <w:t>Cele i podstawy przetwarzania</w:t>
      </w:r>
    </w:p>
    <w:p w14:paraId="2EAC0D61" w14:textId="1FAD161E" w:rsidR="00644D86" w:rsidRPr="00644D86" w:rsidRDefault="00E07008" w:rsidP="00644D86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Dane osobowe </w:t>
      </w:r>
      <w:r w:rsidR="00E471D9">
        <w:rPr>
          <w:rFonts w:ascii="Calibri" w:eastAsia="Calibri" w:hAnsi="Calibri" w:cs="Calibri"/>
          <w:sz w:val="22"/>
          <w:szCs w:val="22"/>
        </w:rPr>
        <w:t>Małoletniego p</w:t>
      </w:r>
      <w:r w:rsidR="00644D86" w:rsidRPr="00644D86">
        <w:rPr>
          <w:rFonts w:ascii="Calibri" w:eastAsia="Calibri" w:hAnsi="Calibri" w:cs="Calibri"/>
          <w:sz w:val="22"/>
          <w:szCs w:val="22"/>
        </w:rPr>
        <w:t>rzetwarzamy  w celu:</w:t>
      </w:r>
    </w:p>
    <w:p w14:paraId="198A0AD9" w14:textId="77777777" w:rsidR="00644D86" w:rsidRPr="00644D86" w:rsidRDefault="00644D86" w:rsidP="00644D86">
      <w:pPr>
        <w:numPr>
          <w:ilvl w:val="0"/>
          <w:numId w:val="19"/>
        </w:numPr>
        <w:spacing w:after="160" w:line="259" w:lineRule="auto"/>
        <w:jc w:val="both"/>
        <w:rPr>
          <w:rFonts w:ascii="Calibri" w:eastAsia="Times New Roman" w:hAnsi="Calibri" w:cs="Calibri"/>
          <w:sz w:val="22"/>
          <w:szCs w:val="22"/>
        </w:rPr>
      </w:pPr>
      <w:r w:rsidRPr="00644D86">
        <w:rPr>
          <w:rFonts w:ascii="Calibri" w:eastAsia="Times New Roman" w:hAnsi="Calibri" w:cs="Calibri"/>
          <w:sz w:val="22"/>
          <w:szCs w:val="22"/>
        </w:rPr>
        <w:t xml:space="preserve">przeprowadzenia naboru uczestników do </w:t>
      </w:r>
      <w:r w:rsidRPr="00644D86">
        <w:rPr>
          <w:rFonts w:ascii="Calibri" w:eastAsia="Calibri" w:hAnsi="Calibri" w:cs="Calibri"/>
          <w:sz w:val="22"/>
          <w:szCs w:val="22"/>
          <w:lang w:eastAsia="en-US"/>
        </w:rPr>
        <w:t>jednodniowych badań (BioBlitz) różnych grup organizmów</w:t>
      </w:r>
      <w:r w:rsidRPr="00644D86">
        <w:rPr>
          <w:rFonts w:ascii="Calibri" w:eastAsia="Times New Roman" w:hAnsi="Calibri" w:cs="Calibri"/>
          <w:sz w:val="22"/>
          <w:szCs w:val="22"/>
        </w:rPr>
        <w:t xml:space="preserve"> zamieszkujących Muzeum Łazienki Królewskie w Warszawie, na Państwa żądanie (art. 6 ust. 1 lit. b RODO)</w:t>
      </w:r>
    </w:p>
    <w:p w14:paraId="1DA839BA" w14:textId="180B90CC" w:rsidR="00644D86" w:rsidRPr="00644D86" w:rsidRDefault="00644D86" w:rsidP="00644D86">
      <w:pPr>
        <w:numPr>
          <w:ilvl w:val="0"/>
          <w:numId w:val="19"/>
        </w:numPr>
        <w:spacing w:after="160" w:line="259" w:lineRule="auto"/>
        <w:jc w:val="both"/>
        <w:rPr>
          <w:rFonts w:ascii="Calibri" w:eastAsia="Times New Roman" w:hAnsi="Calibri" w:cs="Calibri"/>
          <w:sz w:val="22"/>
          <w:szCs w:val="22"/>
        </w:rPr>
      </w:pPr>
      <w:r w:rsidRPr="00644D86">
        <w:rPr>
          <w:rFonts w:ascii="Calibri" w:eastAsia="Times New Roman" w:hAnsi="Calibri" w:cs="Calibri"/>
          <w:sz w:val="22"/>
          <w:szCs w:val="22"/>
        </w:rPr>
        <w:t>przygotowania ekspozycji, prezentacji wystawy czasowej oraz jej promocji poprzez publikację wizerunku i głosu</w:t>
      </w:r>
      <w:r w:rsidR="00FF75AD">
        <w:rPr>
          <w:rFonts w:ascii="Calibri" w:eastAsia="Times New Roman" w:hAnsi="Calibri" w:cs="Calibri"/>
          <w:sz w:val="22"/>
          <w:szCs w:val="22"/>
        </w:rPr>
        <w:t xml:space="preserve"> Małoletniego</w:t>
      </w:r>
      <w:r w:rsidRPr="00644D86">
        <w:rPr>
          <w:rFonts w:ascii="Calibri" w:eastAsia="Times New Roman" w:hAnsi="Calibri" w:cs="Calibri"/>
          <w:sz w:val="22"/>
          <w:szCs w:val="22"/>
        </w:rPr>
        <w:t xml:space="preserve"> w sposób i w miejscach określonych w treści udzielonego zezwolenia na wizerunek, w oparciu o ustawę o prawie autorskim i prawach pokrewnych oraz na podstawie</w:t>
      </w:r>
      <w:r w:rsidR="00DD0009">
        <w:rPr>
          <w:rFonts w:ascii="Calibri" w:eastAsia="Times New Roman" w:hAnsi="Calibri" w:cs="Calibri"/>
          <w:sz w:val="22"/>
          <w:szCs w:val="22"/>
        </w:rPr>
        <w:t xml:space="preserve"> zgody na przetwarzanie danych osobowych – tj.</w:t>
      </w:r>
      <w:r w:rsidRPr="00644D86">
        <w:rPr>
          <w:rFonts w:ascii="Calibri" w:eastAsia="Times New Roman" w:hAnsi="Calibri" w:cs="Calibri"/>
          <w:sz w:val="22"/>
          <w:szCs w:val="22"/>
        </w:rPr>
        <w:t xml:space="preserve"> art. 6 ust. 1 lit. </w:t>
      </w:r>
      <w:r w:rsidR="00A8369C">
        <w:rPr>
          <w:rFonts w:ascii="Calibri" w:eastAsia="Times New Roman" w:hAnsi="Calibri" w:cs="Calibri"/>
          <w:sz w:val="22"/>
          <w:szCs w:val="22"/>
        </w:rPr>
        <w:t>a</w:t>
      </w:r>
      <w:r w:rsidR="00A8369C" w:rsidRPr="00644D86">
        <w:rPr>
          <w:rFonts w:ascii="Calibri" w:eastAsia="Times New Roman" w:hAnsi="Calibri" w:cs="Calibri"/>
          <w:sz w:val="22"/>
          <w:szCs w:val="22"/>
        </w:rPr>
        <w:t xml:space="preserve"> </w:t>
      </w:r>
      <w:r w:rsidRPr="00644D86">
        <w:rPr>
          <w:rFonts w:ascii="Calibri" w:eastAsia="Times New Roman" w:hAnsi="Calibri" w:cs="Calibri"/>
          <w:sz w:val="22"/>
          <w:szCs w:val="22"/>
        </w:rPr>
        <w:t>RODO);</w:t>
      </w:r>
    </w:p>
    <w:p w14:paraId="59BB595A" w14:textId="77777777" w:rsidR="00644D86" w:rsidRPr="00644D86" w:rsidRDefault="00644D86" w:rsidP="00644D86">
      <w:pPr>
        <w:numPr>
          <w:ilvl w:val="0"/>
          <w:numId w:val="19"/>
        </w:numPr>
        <w:spacing w:after="160" w:line="259" w:lineRule="auto"/>
        <w:jc w:val="both"/>
        <w:rPr>
          <w:rFonts w:ascii="Calibri" w:eastAsia="Times New Roman" w:hAnsi="Calibri" w:cs="Calibri"/>
          <w:sz w:val="22"/>
          <w:szCs w:val="22"/>
        </w:rPr>
      </w:pPr>
      <w:r w:rsidRPr="00644D86">
        <w:rPr>
          <w:rFonts w:ascii="Calibri" w:eastAsia="Times New Roman" w:hAnsi="Calibri" w:cs="Calibri"/>
          <w:sz w:val="22"/>
          <w:szCs w:val="22"/>
        </w:rPr>
        <w:t>w celu realizacji prawnie uzasadnionego interesu Administratora polegającego na ustaleniu, dochodzeniu lub obronie przed takimi roszczeniami (art. 6 ust. 1 lit. f RODO, a w razie udostępnienia danych szczególnej kategorii, także art. 9 ust. 2 lit. f RODO).</w:t>
      </w:r>
    </w:p>
    <w:p w14:paraId="035FC829" w14:textId="36B47FB7" w:rsidR="00644D86" w:rsidRDefault="00E07008" w:rsidP="00644D86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Dane osobowe </w:t>
      </w:r>
      <w:r w:rsidR="00E471D9">
        <w:rPr>
          <w:rFonts w:ascii="Calibri" w:eastAsia="Calibri" w:hAnsi="Calibri" w:cs="Calibri"/>
          <w:sz w:val="22"/>
          <w:szCs w:val="22"/>
        </w:rPr>
        <w:t>rodzica/</w:t>
      </w:r>
      <w:r w:rsidR="00905DB7">
        <w:rPr>
          <w:rFonts w:ascii="Calibri" w:eastAsia="Calibri" w:hAnsi="Calibri" w:cs="Calibri"/>
          <w:sz w:val="22"/>
          <w:szCs w:val="22"/>
        </w:rPr>
        <w:t>opiekuna prawnego</w:t>
      </w:r>
      <w:r w:rsidR="00E471D9">
        <w:rPr>
          <w:rFonts w:ascii="Calibri" w:eastAsia="Calibri" w:hAnsi="Calibri" w:cs="Calibri"/>
          <w:sz w:val="22"/>
          <w:szCs w:val="22"/>
        </w:rPr>
        <w:t xml:space="preserve"> przetwarzamy w celu</w:t>
      </w:r>
      <w:r w:rsidR="00341C22">
        <w:rPr>
          <w:rFonts w:ascii="Calibri" w:eastAsia="Calibri" w:hAnsi="Calibri" w:cs="Calibri"/>
          <w:sz w:val="22"/>
          <w:szCs w:val="22"/>
        </w:rPr>
        <w:t>:</w:t>
      </w:r>
    </w:p>
    <w:p w14:paraId="6EAF8700" w14:textId="1C9E4371" w:rsidR="00E07008" w:rsidRPr="00FF75AD" w:rsidRDefault="00341C22" w:rsidP="00E471D9">
      <w:pPr>
        <w:pStyle w:val="Akapitzlist"/>
        <w:numPr>
          <w:ilvl w:val="0"/>
          <w:numId w:val="19"/>
        </w:numPr>
        <w:jc w:val="both"/>
        <w:rPr>
          <w:rFonts w:cs="Calibri"/>
        </w:rPr>
      </w:pPr>
      <w:r w:rsidRPr="00FF75AD">
        <w:t xml:space="preserve">umożliwienia osobie, dla której jesteś rodzicem lub </w:t>
      </w:r>
      <w:r w:rsidR="00FF75AD">
        <w:t>opiekunem prawnym</w:t>
      </w:r>
      <w:r w:rsidRPr="00FF75AD">
        <w:t xml:space="preserve"> uczestnictwa w Programie „</w:t>
      </w:r>
      <w:r w:rsidRPr="00FF75AD">
        <w:rPr>
          <w:i/>
        </w:rPr>
        <w:t>Klub Przyjaciół Łazienek</w:t>
      </w:r>
      <w:r w:rsidRPr="00FF75AD">
        <w:t>”, co stanowi uzasadniony interes Administratora (art. 6 ust. 1 lit. f RODO).</w:t>
      </w:r>
    </w:p>
    <w:p w14:paraId="6B7CFF4D" w14:textId="77777777" w:rsidR="00E07008" w:rsidRPr="00644D86" w:rsidRDefault="00E07008" w:rsidP="00644D86">
      <w:pPr>
        <w:rPr>
          <w:rFonts w:ascii="Calibri" w:eastAsia="Calibri" w:hAnsi="Calibri" w:cs="Calibri"/>
          <w:b/>
          <w:bCs/>
          <w:sz w:val="22"/>
          <w:szCs w:val="22"/>
        </w:rPr>
      </w:pPr>
    </w:p>
    <w:p w14:paraId="0C8E870B" w14:textId="77777777" w:rsidR="00644D86" w:rsidRPr="00644D86" w:rsidRDefault="00644D86" w:rsidP="00644D86">
      <w:pPr>
        <w:rPr>
          <w:rFonts w:ascii="Calibri" w:eastAsia="Calibri" w:hAnsi="Calibri" w:cs="Calibri"/>
          <w:sz w:val="22"/>
          <w:szCs w:val="22"/>
        </w:rPr>
      </w:pPr>
      <w:r w:rsidRPr="00644D86">
        <w:rPr>
          <w:rFonts w:ascii="Calibri" w:eastAsia="Calibri" w:hAnsi="Calibri" w:cs="Calibri"/>
          <w:b/>
          <w:bCs/>
          <w:sz w:val="22"/>
          <w:szCs w:val="22"/>
        </w:rPr>
        <w:t>Odbiorcy danych osobowych</w:t>
      </w:r>
    </w:p>
    <w:p w14:paraId="52DF62AC" w14:textId="77777777" w:rsidR="00644D86" w:rsidRPr="00644D86" w:rsidRDefault="00644D86" w:rsidP="00E471D9">
      <w:pPr>
        <w:rPr>
          <w:rFonts w:ascii="Calibri" w:eastAsia="Calibri" w:hAnsi="Calibri" w:cs="Calibri"/>
          <w:sz w:val="22"/>
          <w:szCs w:val="22"/>
        </w:rPr>
      </w:pPr>
      <w:r w:rsidRPr="00644D86">
        <w:rPr>
          <w:rFonts w:ascii="Calibri" w:eastAsia="Calibri" w:hAnsi="Calibri" w:cs="Calibri"/>
          <w:sz w:val="22"/>
          <w:szCs w:val="22"/>
        </w:rPr>
        <w:t xml:space="preserve">Odbiorcami Państwa danych osobowych mogą </w:t>
      </w:r>
      <w:r w:rsidRPr="00644D86">
        <w:rPr>
          <w:rFonts w:ascii="Calibri" w:eastAsia="Calibri" w:hAnsi="Calibri" w:cs="Calibri"/>
          <w:sz w:val="22"/>
          <w:szCs w:val="22"/>
          <w:lang w:eastAsia="en-US"/>
        </w:rPr>
        <w:t>podmioty przetwarzające dane osobowe na nasze zlecenie</w:t>
      </w:r>
      <w:r w:rsidRPr="00644D86">
        <w:rPr>
          <w:rFonts w:ascii="Calibri" w:eastAsia="Calibri" w:hAnsi="Calibri" w:cs="Calibri"/>
          <w:sz w:val="22"/>
          <w:szCs w:val="22"/>
        </w:rPr>
        <w:t>:</w:t>
      </w:r>
    </w:p>
    <w:p w14:paraId="5ED94ABB" w14:textId="77777777" w:rsidR="00644D86" w:rsidRPr="00644D86" w:rsidRDefault="00644D86" w:rsidP="00E471D9">
      <w:pPr>
        <w:numPr>
          <w:ilvl w:val="0"/>
          <w:numId w:val="20"/>
        </w:numPr>
        <w:rPr>
          <w:rFonts w:ascii="Calibri" w:eastAsia="Times New Roman" w:hAnsi="Calibri" w:cs="Calibri"/>
          <w:sz w:val="22"/>
          <w:szCs w:val="22"/>
        </w:rPr>
      </w:pPr>
      <w:r w:rsidRPr="00644D86">
        <w:rPr>
          <w:rFonts w:ascii="Calibri" w:eastAsia="Times New Roman" w:hAnsi="Calibri" w:cs="Calibri"/>
          <w:sz w:val="22"/>
          <w:szCs w:val="22"/>
        </w:rPr>
        <w:t>firmy świadczące usługi lub dostarczające rozwiązania informatyczne, </w:t>
      </w:r>
    </w:p>
    <w:p w14:paraId="5114D780" w14:textId="77777777" w:rsidR="00644D86" w:rsidRPr="00644D86" w:rsidRDefault="00644D86" w:rsidP="00E471D9">
      <w:pPr>
        <w:numPr>
          <w:ilvl w:val="0"/>
          <w:numId w:val="20"/>
        </w:numPr>
        <w:rPr>
          <w:rFonts w:ascii="Calibri" w:eastAsia="Times New Roman" w:hAnsi="Calibri" w:cs="Calibri"/>
          <w:sz w:val="22"/>
          <w:szCs w:val="22"/>
        </w:rPr>
      </w:pPr>
      <w:r w:rsidRPr="00644D86">
        <w:rPr>
          <w:rFonts w:ascii="Calibri" w:eastAsia="Times New Roman" w:hAnsi="Calibri" w:cs="Calibri"/>
          <w:sz w:val="22"/>
          <w:szCs w:val="22"/>
        </w:rPr>
        <w:t>firmy świadczące usługi kurierskie i pocztowe,</w:t>
      </w:r>
    </w:p>
    <w:p w14:paraId="279C3519" w14:textId="77777777" w:rsidR="00644D86" w:rsidRPr="00644D86" w:rsidRDefault="00644D86" w:rsidP="00E471D9">
      <w:pPr>
        <w:numPr>
          <w:ilvl w:val="0"/>
          <w:numId w:val="20"/>
        </w:numPr>
        <w:rPr>
          <w:rFonts w:ascii="Calibri" w:eastAsia="Times New Roman" w:hAnsi="Calibri" w:cs="Calibri"/>
          <w:sz w:val="22"/>
          <w:szCs w:val="22"/>
        </w:rPr>
      </w:pPr>
      <w:r w:rsidRPr="00644D86">
        <w:rPr>
          <w:rFonts w:ascii="Calibri" w:eastAsia="Times New Roman" w:hAnsi="Calibri" w:cs="Calibri"/>
          <w:sz w:val="22"/>
          <w:szCs w:val="22"/>
        </w:rPr>
        <w:t>fotograf, kancelarie prawne,</w:t>
      </w:r>
    </w:p>
    <w:p w14:paraId="2EADD3A1" w14:textId="77777777" w:rsidR="00644D86" w:rsidRPr="00644D86" w:rsidRDefault="00644D86" w:rsidP="00E471D9">
      <w:pPr>
        <w:numPr>
          <w:ilvl w:val="0"/>
          <w:numId w:val="20"/>
        </w:numPr>
        <w:rPr>
          <w:rFonts w:ascii="Calibri" w:eastAsia="Times New Roman" w:hAnsi="Calibri" w:cs="Calibri"/>
          <w:sz w:val="22"/>
          <w:szCs w:val="22"/>
        </w:rPr>
      </w:pPr>
      <w:r w:rsidRPr="00644D86">
        <w:rPr>
          <w:rFonts w:ascii="Calibri" w:eastAsia="Times New Roman" w:hAnsi="Calibri" w:cs="Calibri"/>
          <w:sz w:val="22"/>
          <w:szCs w:val="22"/>
        </w:rPr>
        <w:t>inne podmioty wspierające nas w organizacji projektu</w:t>
      </w:r>
      <w:r w:rsidRPr="00644D86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</w:p>
    <w:p w14:paraId="5D9C8F45" w14:textId="77777777" w:rsidR="00644D86" w:rsidRPr="00644D86" w:rsidRDefault="00644D86" w:rsidP="00E471D9">
      <w:pPr>
        <w:rPr>
          <w:rFonts w:ascii="Calibri" w:eastAsia="Times New Roman" w:hAnsi="Calibri" w:cs="Calibri"/>
          <w:sz w:val="22"/>
          <w:szCs w:val="22"/>
        </w:rPr>
      </w:pPr>
      <w:r w:rsidRPr="00644D86">
        <w:rPr>
          <w:rFonts w:ascii="Calibri" w:eastAsia="Calibri" w:hAnsi="Calibri" w:cs="Calibri"/>
          <w:sz w:val="22"/>
          <w:szCs w:val="22"/>
          <w:lang w:eastAsia="en-US"/>
        </w:rPr>
        <w:t xml:space="preserve">- </w:t>
      </w:r>
      <w:r w:rsidRPr="00644D86">
        <w:rPr>
          <w:rFonts w:ascii="Calibri" w:eastAsia="Times New Roman" w:hAnsi="Calibri" w:cs="Calibri"/>
          <w:sz w:val="22"/>
          <w:szCs w:val="22"/>
        </w:rPr>
        <w:t>przy czym takie podmioty przetwarzają dane na podstawie umowy powierzenia i wyłącznie zgodnie z naszymi jako Administratora poleceniami.</w:t>
      </w:r>
    </w:p>
    <w:p w14:paraId="5A31245B" w14:textId="77777777" w:rsidR="00644D86" w:rsidRPr="00644D86" w:rsidRDefault="00644D86" w:rsidP="00644D86">
      <w:pPr>
        <w:rPr>
          <w:rFonts w:ascii="Calibri" w:eastAsia="Calibri" w:hAnsi="Calibri" w:cs="Calibri"/>
          <w:b/>
          <w:bCs/>
          <w:sz w:val="22"/>
          <w:szCs w:val="22"/>
        </w:rPr>
      </w:pPr>
    </w:p>
    <w:p w14:paraId="2A4C8C2E" w14:textId="77777777" w:rsidR="00644D86" w:rsidRPr="00644D86" w:rsidRDefault="00644D86" w:rsidP="00644D86">
      <w:pPr>
        <w:rPr>
          <w:rFonts w:ascii="Calibri" w:eastAsia="Calibri" w:hAnsi="Calibri" w:cs="Calibri"/>
          <w:sz w:val="22"/>
          <w:szCs w:val="22"/>
        </w:rPr>
      </w:pPr>
      <w:r w:rsidRPr="00644D86">
        <w:rPr>
          <w:rFonts w:ascii="Calibri" w:eastAsia="Calibri" w:hAnsi="Calibri" w:cs="Calibri"/>
          <w:b/>
          <w:bCs/>
          <w:sz w:val="22"/>
          <w:szCs w:val="22"/>
        </w:rPr>
        <w:t>Czas przetwarzania danych</w:t>
      </w:r>
    </w:p>
    <w:p w14:paraId="55AA8160" w14:textId="41395D57" w:rsidR="00644D86" w:rsidRPr="00644D86" w:rsidRDefault="00644D86" w:rsidP="00644D86">
      <w:pPr>
        <w:jc w:val="both"/>
        <w:rPr>
          <w:rFonts w:ascii="Calibri" w:eastAsia="Calibri" w:hAnsi="Calibri" w:cs="Calibri"/>
          <w:sz w:val="22"/>
          <w:szCs w:val="22"/>
        </w:rPr>
      </w:pPr>
      <w:r w:rsidRPr="00644D86">
        <w:rPr>
          <w:rFonts w:ascii="Calibri" w:eastAsia="Calibri" w:hAnsi="Calibri" w:cs="Calibri"/>
          <w:sz w:val="22"/>
          <w:szCs w:val="22"/>
        </w:rPr>
        <w:t xml:space="preserve">[Pana/Pani] dane osobowe będą przechowywane przez okres </w:t>
      </w:r>
      <w:r w:rsidRPr="00E471D9">
        <w:rPr>
          <w:rFonts w:ascii="Calibri" w:eastAsia="Calibri" w:hAnsi="Calibri" w:cs="Calibri"/>
          <w:sz w:val="22"/>
          <w:szCs w:val="22"/>
        </w:rPr>
        <w:t>-</w:t>
      </w:r>
      <w:r w:rsidR="00E471D9">
        <w:rPr>
          <w:rFonts w:ascii="Calibri" w:eastAsia="Calibri" w:hAnsi="Calibri" w:cs="Calibri"/>
          <w:sz w:val="22"/>
          <w:szCs w:val="22"/>
        </w:rPr>
        <w:t xml:space="preserve"> 12</w:t>
      </w:r>
      <w:r w:rsidRPr="00E471D9">
        <w:rPr>
          <w:rFonts w:ascii="Calibri" w:eastAsia="Calibri" w:hAnsi="Calibri" w:cs="Calibri"/>
          <w:sz w:val="22"/>
          <w:szCs w:val="22"/>
        </w:rPr>
        <w:t xml:space="preserve"> miesięcy od zakończenia </w:t>
      </w:r>
      <w:r w:rsidR="00E471D9">
        <w:rPr>
          <w:rFonts w:ascii="Calibri" w:eastAsia="Calibri" w:hAnsi="Calibri" w:cs="Calibri"/>
          <w:sz w:val="22"/>
          <w:szCs w:val="22"/>
        </w:rPr>
        <w:t>wystawy, na poczet której projekt jest realizowany.</w:t>
      </w:r>
      <w:r w:rsidRPr="00E471D9">
        <w:rPr>
          <w:rFonts w:ascii="Calibri" w:eastAsia="Calibri" w:hAnsi="Calibri" w:cs="Calibri"/>
          <w:sz w:val="22"/>
          <w:szCs w:val="22"/>
        </w:rPr>
        <w:t xml:space="preserve"> </w:t>
      </w:r>
      <w:r w:rsidRPr="00644D86">
        <w:rPr>
          <w:rFonts w:ascii="Calibri" w:eastAsia="Calibri" w:hAnsi="Calibri" w:cs="Calibri"/>
          <w:sz w:val="22"/>
          <w:szCs w:val="22"/>
        </w:rPr>
        <w:t>W razie uzasadnionej informacji o moż</w:t>
      </w:r>
      <w:r w:rsidRPr="00644D86">
        <w:rPr>
          <w:rFonts w:ascii="Calibri" w:eastAsia="Calibri" w:hAnsi="Calibri" w:cs="Calibri"/>
          <w:sz w:val="22"/>
          <w:szCs w:val="22"/>
        </w:rPr>
        <w:lastRenderedPageBreak/>
        <w:t>liwości wystąpienia roszczeń, dane osobowe będą także przechowywane do upływu terminów ich przedawnienia.</w:t>
      </w:r>
      <w:r w:rsidR="00881BB6">
        <w:rPr>
          <w:rFonts w:ascii="Calibri" w:eastAsia="Calibri" w:hAnsi="Calibri" w:cs="Calibri"/>
          <w:sz w:val="22"/>
          <w:szCs w:val="22"/>
        </w:rPr>
        <w:t xml:space="preserve"> W zakresie opartym na zgodzie na przetwarzanie danych – nie dłużej niż do czasu wycofania zgody.</w:t>
      </w:r>
    </w:p>
    <w:p w14:paraId="0932105A" w14:textId="77777777" w:rsidR="00644D86" w:rsidRPr="00644D86" w:rsidRDefault="00644D86" w:rsidP="00644D86">
      <w:pPr>
        <w:rPr>
          <w:rFonts w:ascii="Calibri" w:eastAsia="Calibri" w:hAnsi="Calibri" w:cs="Calibri"/>
          <w:b/>
          <w:bCs/>
          <w:sz w:val="22"/>
          <w:szCs w:val="22"/>
        </w:rPr>
      </w:pPr>
    </w:p>
    <w:p w14:paraId="60AA0351" w14:textId="77777777" w:rsidR="00644D86" w:rsidRPr="00644D86" w:rsidRDefault="00644D86" w:rsidP="00644D86">
      <w:pPr>
        <w:rPr>
          <w:rFonts w:ascii="Calibri" w:eastAsia="Calibri" w:hAnsi="Calibri" w:cs="Calibri"/>
          <w:sz w:val="22"/>
          <w:szCs w:val="22"/>
        </w:rPr>
      </w:pPr>
      <w:r w:rsidRPr="00644D86">
        <w:rPr>
          <w:rFonts w:ascii="Calibri" w:eastAsia="Calibri" w:hAnsi="Calibri" w:cs="Calibri"/>
          <w:b/>
          <w:bCs/>
          <w:sz w:val="22"/>
          <w:szCs w:val="22"/>
        </w:rPr>
        <w:t>Prawa osób, których dane dotyczą</w:t>
      </w:r>
    </w:p>
    <w:p w14:paraId="754E2439" w14:textId="77777777" w:rsidR="00644D86" w:rsidRPr="00644D86" w:rsidRDefault="00644D86" w:rsidP="00644D86">
      <w:pPr>
        <w:rPr>
          <w:rFonts w:ascii="Calibri" w:eastAsia="Calibri" w:hAnsi="Calibri" w:cs="Calibri"/>
          <w:sz w:val="22"/>
          <w:szCs w:val="22"/>
        </w:rPr>
      </w:pPr>
      <w:r w:rsidRPr="00644D86">
        <w:rPr>
          <w:rFonts w:ascii="Calibri" w:eastAsia="Calibri" w:hAnsi="Calibri" w:cs="Calibri"/>
          <w:sz w:val="22"/>
          <w:szCs w:val="22"/>
        </w:rPr>
        <w:t>Przysługuje [Panu/Pani] (w sytuacjach wskazanych przepisami RODO):</w:t>
      </w:r>
    </w:p>
    <w:p w14:paraId="51D08AD4" w14:textId="77777777" w:rsidR="00644D86" w:rsidRPr="00644D86" w:rsidRDefault="00644D86" w:rsidP="00E471D9">
      <w:pPr>
        <w:numPr>
          <w:ilvl w:val="0"/>
          <w:numId w:val="21"/>
        </w:numPr>
        <w:ind w:left="714" w:hanging="357"/>
        <w:rPr>
          <w:rFonts w:ascii="Calibri" w:eastAsia="Times New Roman" w:hAnsi="Calibri" w:cs="Calibri"/>
          <w:sz w:val="22"/>
          <w:szCs w:val="22"/>
        </w:rPr>
      </w:pPr>
      <w:r w:rsidRPr="00644D86">
        <w:rPr>
          <w:rFonts w:ascii="Calibri" w:eastAsia="Times New Roman" w:hAnsi="Calibri" w:cs="Calibri"/>
          <w:sz w:val="22"/>
          <w:szCs w:val="22"/>
        </w:rPr>
        <w:t>prawo dostępu do danych;</w:t>
      </w:r>
    </w:p>
    <w:p w14:paraId="486AC50D" w14:textId="77777777" w:rsidR="00644D86" w:rsidRPr="00644D86" w:rsidRDefault="00644D86" w:rsidP="00E471D9">
      <w:pPr>
        <w:numPr>
          <w:ilvl w:val="0"/>
          <w:numId w:val="21"/>
        </w:numPr>
        <w:ind w:left="714" w:hanging="357"/>
        <w:rPr>
          <w:rFonts w:ascii="Calibri" w:eastAsia="Times New Roman" w:hAnsi="Calibri" w:cs="Calibri"/>
          <w:sz w:val="22"/>
          <w:szCs w:val="22"/>
        </w:rPr>
      </w:pPr>
      <w:r w:rsidRPr="00644D86">
        <w:rPr>
          <w:rFonts w:ascii="Calibri" w:eastAsia="Times New Roman" w:hAnsi="Calibri" w:cs="Calibri"/>
          <w:sz w:val="22"/>
          <w:szCs w:val="22"/>
        </w:rPr>
        <w:t>prawo żądania sprostowania danych;</w:t>
      </w:r>
    </w:p>
    <w:p w14:paraId="43165BFD" w14:textId="77777777" w:rsidR="00644D86" w:rsidRPr="00644D86" w:rsidRDefault="00644D86" w:rsidP="00E471D9">
      <w:pPr>
        <w:numPr>
          <w:ilvl w:val="0"/>
          <w:numId w:val="21"/>
        </w:numPr>
        <w:ind w:left="714" w:hanging="357"/>
        <w:rPr>
          <w:rFonts w:ascii="Calibri" w:eastAsia="Times New Roman" w:hAnsi="Calibri" w:cs="Calibri"/>
          <w:sz w:val="22"/>
          <w:szCs w:val="22"/>
        </w:rPr>
      </w:pPr>
      <w:r w:rsidRPr="00644D86">
        <w:rPr>
          <w:rFonts w:ascii="Calibri" w:eastAsia="Times New Roman" w:hAnsi="Calibri" w:cs="Calibri"/>
          <w:sz w:val="22"/>
          <w:szCs w:val="22"/>
        </w:rPr>
        <w:t>prawo do usunięcia danych;</w:t>
      </w:r>
    </w:p>
    <w:p w14:paraId="4BD3D1B3" w14:textId="77777777" w:rsidR="00644D86" w:rsidRPr="00644D86" w:rsidRDefault="00644D86" w:rsidP="00E471D9">
      <w:pPr>
        <w:numPr>
          <w:ilvl w:val="0"/>
          <w:numId w:val="21"/>
        </w:numPr>
        <w:ind w:left="714" w:hanging="357"/>
        <w:rPr>
          <w:rFonts w:ascii="Calibri" w:eastAsia="Times New Roman" w:hAnsi="Calibri" w:cs="Calibri"/>
          <w:sz w:val="22"/>
          <w:szCs w:val="22"/>
        </w:rPr>
      </w:pPr>
      <w:r w:rsidRPr="00644D86">
        <w:rPr>
          <w:rFonts w:ascii="Calibri" w:eastAsia="Times New Roman" w:hAnsi="Calibri" w:cs="Calibri"/>
          <w:sz w:val="22"/>
          <w:szCs w:val="22"/>
        </w:rPr>
        <w:t>prawo do ograniczenia przetwarzania;</w:t>
      </w:r>
    </w:p>
    <w:p w14:paraId="1820A33C" w14:textId="77777777" w:rsidR="00644D86" w:rsidRPr="00644D86" w:rsidRDefault="00644D86" w:rsidP="00E471D9">
      <w:pPr>
        <w:numPr>
          <w:ilvl w:val="0"/>
          <w:numId w:val="21"/>
        </w:numPr>
        <w:ind w:left="714" w:hanging="357"/>
        <w:rPr>
          <w:rFonts w:ascii="Calibri" w:eastAsia="Times New Roman" w:hAnsi="Calibri" w:cs="Calibri"/>
          <w:sz w:val="22"/>
          <w:szCs w:val="22"/>
        </w:rPr>
      </w:pPr>
      <w:r w:rsidRPr="00644D86">
        <w:rPr>
          <w:rFonts w:ascii="Calibri" w:eastAsia="Times New Roman" w:hAnsi="Calibri" w:cs="Calibri"/>
          <w:sz w:val="22"/>
          <w:szCs w:val="22"/>
        </w:rPr>
        <w:t>prawo do wyrażenia sprzeciwu wobec przetwarzania danych z przyczyn związanych z [Pana/Pani] szczególną sytuacją, zgodnie z art. 21 RODO;</w:t>
      </w:r>
    </w:p>
    <w:p w14:paraId="3722FB28" w14:textId="77777777" w:rsidR="00644D86" w:rsidRPr="00644D86" w:rsidRDefault="00644D86" w:rsidP="00E471D9">
      <w:pPr>
        <w:numPr>
          <w:ilvl w:val="0"/>
          <w:numId w:val="21"/>
        </w:numPr>
        <w:ind w:left="714" w:hanging="357"/>
        <w:rPr>
          <w:rFonts w:ascii="Calibri" w:eastAsia="Times New Roman" w:hAnsi="Calibri" w:cs="Calibri"/>
          <w:sz w:val="22"/>
          <w:szCs w:val="22"/>
        </w:rPr>
      </w:pPr>
      <w:r w:rsidRPr="00644D86">
        <w:rPr>
          <w:rFonts w:ascii="Calibri" w:eastAsia="Times New Roman" w:hAnsi="Calibri" w:cs="Calibri"/>
          <w:sz w:val="22"/>
          <w:szCs w:val="22"/>
        </w:rPr>
        <w:t>w zakresie, w jakim podstawą przetwarzania [Pana/Pani] danych osobowych jest zgoda wyrażona na podstawie przepisów RODO - prawo do wycofania takiej zgody. Wycofanie zgody nie ma wpływu na przetwarzanie, którego dokonano przed jej wycofaniem;</w:t>
      </w:r>
    </w:p>
    <w:p w14:paraId="5409F683" w14:textId="77777777" w:rsidR="00644D86" w:rsidRPr="00644D86" w:rsidRDefault="00644D86" w:rsidP="00E471D9">
      <w:pPr>
        <w:numPr>
          <w:ilvl w:val="0"/>
          <w:numId w:val="21"/>
        </w:numPr>
        <w:ind w:left="714" w:hanging="357"/>
        <w:rPr>
          <w:rFonts w:ascii="Calibri" w:eastAsia="Times New Roman" w:hAnsi="Calibri" w:cs="Calibri"/>
          <w:sz w:val="22"/>
          <w:szCs w:val="22"/>
        </w:rPr>
      </w:pPr>
      <w:r w:rsidRPr="00644D86">
        <w:rPr>
          <w:rFonts w:ascii="Calibri" w:eastAsia="Times New Roman" w:hAnsi="Calibri" w:cs="Calibri"/>
          <w:sz w:val="22"/>
          <w:szCs w:val="22"/>
        </w:rPr>
        <w:t>prawo wniesienia skargi do Prezesa Urzędu Ochrony Danych Osobowych (ul. Stawki 2, 00-193 Warszawa), gdy uzna [Pan/Pani], że przetwarzanie [Pana/Pani] danych osobowych narusza przepisy RODO.</w:t>
      </w:r>
    </w:p>
    <w:p w14:paraId="1D42D649" w14:textId="77777777" w:rsidR="00644D86" w:rsidRPr="00644D86" w:rsidRDefault="00644D86" w:rsidP="00644D86">
      <w:pPr>
        <w:rPr>
          <w:rFonts w:ascii="Calibri" w:eastAsia="Calibri" w:hAnsi="Calibri" w:cs="Calibri"/>
          <w:b/>
          <w:bCs/>
          <w:sz w:val="22"/>
          <w:szCs w:val="22"/>
        </w:rPr>
      </w:pPr>
    </w:p>
    <w:p w14:paraId="28236811" w14:textId="77777777" w:rsidR="00644D86" w:rsidRPr="00644D86" w:rsidRDefault="00644D86" w:rsidP="00644D86">
      <w:pPr>
        <w:rPr>
          <w:rFonts w:ascii="Calibri" w:eastAsia="Calibri" w:hAnsi="Calibri" w:cs="Calibri"/>
          <w:sz w:val="22"/>
          <w:szCs w:val="22"/>
        </w:rPr>
      </w:pPr>
      <w:r w:rsidRPr="00644D86">
        <w:rPr>
          <w:rFonts w:ascii="Calibri" w:eastAsia="Calibri" w:hAnsi="Calibri" w:cs="Calibri"/>
          <w:b/>
          <w:bCs/>
          <w:sz w:val="22"/>
          <w:szCs w:val="22"/>
        </w:rPr>
        <w:t>Czy musi [Pan/Pani] podawać swoje dane osobowe?</w:t>
      </w:r>
    </w:p>
    <w:p w14:paraId="715C1AD5" w14:textId="77777777" w:rsidR="00644D86" w:rsidRPr="00644D86" w:rsidRDefault="00644D86" w:rsidP="00644D86">
      <w:pPr>
        <w:jc w:val="both"/>
        <w:rPr>
          <w:rFonts w:ascii="Calibri" w:eastAsia="Calibri" w:hAnsi="Calibri" w:cs="Calibri"/>
          <w:sz w:val="22"/>
          <w:szCs w:val="22"/>
        </w:rPr>
      </w:pPr>
      <w:r w:rsidRPr="00644D86">
        <w:rPr>
          <w:rFonts w:ascii="Calibri" w:eastAsia="Calibri" w:hAnsi="Calibri" w:cs="Calibri"/>
          <w:sz w:val="22"/>
          <w:szCs w:val="22"/>
        </w:rPr>
        <w:t xml:space="preserve">Podanie danych osobowych przez [Pana/Panią] jest dobrowolne, lecz niezbędne, aby uczestniczyć w naborze do </w:t>
      </w:r>
      <w:r w:rsidRPr="00644D86">
        <w:rPr>
          <w:rFonts w:ascii="Calibri" w:eastAsia="Times New Roman" w:hAnsi="Calibri" w:cs="Calibri"/>
          <w:sz w:val="22"/>
          <w:szCs w:val="22"/>
        </w:rPr>
        <w:t>niniejszego projektu</w:t>
      </w:r>
      <w:r w:rsidRPr="00644D86">
        <w:rPr>
          <w:rFonts w:ascii="Calibri" w:eastAsia="Calibri" w:hAnsi="Calibri" w:cs="Calibri"/>
          <w:sz w:val="22"/>
          <w:szCs w:val="22"/>
        </w:rPr>
        <w:t>.</w:t>
      </w:r>
    </w:p>
    <w:p w14:paraId="757E423B" w14:textId="77777777" w:rsidR="00644D86" w:rsidRPr="00644D86" w:rsidRDefault="00644D86" w:rsidP="00644D86">
      <w:pPr>
        <w:rPr>
          <w:rFonts w:ascii="Calibri" w:eastAsia="Calibri" w:hAnsi="Calibri" w:cs="Calibri"/>
          <w:b/>
          <w:bCs/>
          <w:sz w:val="22"/>
          <w:szCs w:val="22"/>
        </w:rPr>
      </w:pPr>
    </w:p>
    <w:p w14:paraId="07BFBE29" w14:textId="77777777" w:rsidR="00644D86" w:rsidRPr="00644D86" w:rsidRDefault="00644D86" w:rsidP="00644D86">
      <w:pPr>
        <w:rPr>
          <w:rFonts w:ascii="Calibri" w:eastAsia="Calibri" w:hAnsi="Calibri" w:cs="Calibri"/>
          <w:sz w:val="22"/>
          <w:szCs w:val="22"/>
        </w:rPr>
      </w:pPr>
      <w:r w:rsidRPr="00644D86">
        <w:rPr>
          <w:rFonts w:ascii="Calibri" w:eastAsia="Calibri" w:hAnsi="Calibri" w:cs="Calibri"/>
          <w:b/>
          <w:bCs/>
          <w:sz w:val="22"/>
          <w:szCs w:val="22"/>
        </w:rPr>
        <w:t>Zautomatyzowane przetwarzanie, w tym profilowanie</w:t>
      </w:r>
    </w:p>
    <w:p w14:paraId="61EECD96" w14:textId="05207E3E" w:rsidR="00644D86" w:rsidRPr="00644D86" w:rsidRDefault="00FF75AD" w:rsidP="00FF75AD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</w:t>
      </w:r>
      <w:r w:rsidR="00644D86" w:rsidRPr="00644D86">
        <w:rPr>
          <w:rFonts w:ascii="Calibri" w:eastAsia="Calibri" w:hAnsi="Calibri" w:cs="Calibri"/>
          <w:sz w:val="22"/>
          <w:szCs w:val="22"/>
        </w:rPr>
        <w:t xml:space="preserve">ane osobowe </w:t>
      </w:r>
      <w:r w:rsidR="00644D86" w:rsidRPr="00644D86">
        <w:rPr>
          <w:rFonts w:ascii="Calibri" w:eastAsia="Calibri" w:hAnsi="Calibri" w:cs="Calibri"/>
          <w:b/>
          <w:bCs/>
          <w:sz w:val="22"/>
          <w:szCs w:val="22"/>
        </w:rPr>
        <w:t>nie będą</w:t>
      </w:r>
      <w:r w:rsidR="00644D86" w:rsidRPr="00644D86">
        <w:rPr>
          <w:rFonts w:ascii="Calibri" w:eastAsia="Calibri" w:hAnsi="Calibri" w:cs="Calibri"/>
          <w:sz w:val="22"/>
          <w:szCs w:val="22"/>
        </w:rPr>
        <w:t xml:space="preserve"> przetwarzane w sposób zautomatyzowany (w tym w formie profilowania), mogący wywoływać wobec [Pana/Pani</w:t>
      </w:r>
      <w:r>
        <w:rPr>
          <w:rFonts w:ascii="Calibri" w:eastAsia="Calibri" w:hAnsi="Calibri" w:cs="Calibri"/>
          <w:sz w:val="22"/>
          <w:szCs w:val="22"/>
        </w:rPr>
        <w:t xml:space="preserve"> lub Małoletniego</w:t>
      </w:r>
      <w:r w:rsidR="00644D86" w:rsidRPr="00644D86">
        <w:rPr>
          <w:rFonts w:ascii="Calibri" w:eastAsia="Calibri" w:hAnsi="Calibri" w:cs="Calibri"/>
          <w:sz w:val="22"/>
          <w:szCs w:val="22"/>
        </w:rPr>
        <w:t>] skutki prawne lub w podobny sposób istotnie wpływać na [Pana/Pani</w:t>
      </w:r>
      <w:r>
        <w:rPr>
          <w:rFonts w:ascii="Calibri" w:eastAsia="Calibri" w:hAnsi="Calibri" w:cs="Calibri"/>
          <w:sz w:val="22"/>
          <w:szCs w:val="22"/>
        </w:rPr>
        <w:t xml:space="preserve"> lub Małoletniego</w:t>
      </w:r>
      <w:r w:rsidR="00644D86" w:rsidRPr="00644D86">
        <w:rPr>
          <w:rFonts w:ascii="Calibri" w:eastAsia="Calibri" w:hAnsi="Calibri" w:cs="Calibri"/>
          <w:sz w:val="22"/>
          <w:szCs w:val="22"/>
        </w:rPr>
        <w:t>] sytuację.</w:t>
      </w:r>
    </w:p>
    <w:p w14:paraId="2151D128" w14:textId="77777777" w:rsidR="00644D86" w:rsidRPr="00644D86" w:rsidRDefault="00644D86" w:rsidP="00644D86">
      <w:pPr>
        <w:rPr>
          <w:rFonts w:ascii="Calibri" w:eastAsia="Calibri" w:hAnsi="Calibri" w:cs="Calibri"/>
          <w:sz w:val="22"/>
          <w:szCs w:val="22"/>
        </w:rPr>
      </w:pPr>
    </w:p>
    <w:p w14:paraId="5AD1A0F4" w14:textId="77777777" w:rsidR="00644D86" w:rsidRPr="00644D86" w:rsidRDefault="00644D86" w:rsidP="00644D86">
      <w:pPr>
        <w:rPr>
          <w:rFonts w:ascii="Calibri" w:eastAsia="Calibri" w:hAnsi="Calibri" w:cs="Calibri"/>
          <w:b/>
          <w:sz w:val="22"/>
          <w:szCs w:val="22"/>
        </w:rPr>
      </w:pPr>
      <w:r w:rsidRPr="00644D86">
        <w:rPr>
          <w:rFonts w:ascii="Calibri" w:eastAsia="Calibri" w:hAnsi="Calibri" w:cs="Calibri"/>
          <w:b/>
          <w:sz w:val="22"/>
          <w:szCs w:val="22"/>
        </w:rPr>
        <w:t>Przekazywanie danych poza Europejski Obszar Gospodarczy</w:t>
      </w:r>
    </w:p>
    <w:p w14:paraId="37189E09" w14:textId="77777777" w:rsidR="00644D86" w:rsidRPr="00644D86" w:rsidRDefault="00644D86" w:rsidP="00644D86">
      <w:pPr>
        <w:jc w:val="both"/>
        <w:rPr>
          <w:rFonts w:ascii="Calibri" w:eastAsia="Calibri" w:hAnsi="Calibri" w:cs="Calibri"/>
          <w:sz w:val="22"/>
          <w:szCs w:val="22"/>
        </w:rPr>
      </w:pPr>
      <w:r w:rsidRPr="00644D86">
        <w:rPr>
          <w:rFonts w:ascii="Calibri" w:eastAsia="Calibri" w:hAnsi="Calibri" w:cs="Calibri"/>
          <w:sz w:val="22"/>
          <w:szCs w:val="22"/>
        </w:rPr>
        <w:t>Państwa dane co do zasady nie będą przekazywane poza Europejski Obszar Gospodarczy (EOG). Jednak w związku z prowadzeniem transmisji za pośrednictwem platformy YouTube oraz  w związku z zamieszczeniem zdjęć w mediach społecznościowych może dochodzić do przekazywania danych osobowych poza Europejski Obszar Gospodarczy, tj. do USA. Wobec USA Komisja Europejska wydała decyzję stwierdzającą odpowiedni stopień ochrony. Decyzja obejmuje firmy uczestniczące w programie Data Privacy Framework. Administrator współpracuje jedynie z firmami uczestniczącymi w tym programie. Więcej informacji: https://www.dataprivacyframework.gov/s/.</w:t>
      </w:r>
    </w:p>
    <w:p w14:paraId="123B5A54" w14:textId="0A472335" w:rsidR="00E75A5D" w:rsidRPr="007E754C" w:rsidRDefault="00E75A5D" w:rsidP="00644D86">
      <w:pPr>
        <w:ind w:left="567" w:right="-290"/>
        <w:jc w:val="both"/>
        <w:rPr>
          <w:rFonts w:asciiTheme="majorHAnsi" w:hAnsiTheme="majorHAnsi"/>
          <w:sz w:val="18"/>
          <w:szCs w:val="18"/>
        </w:rPr>
      </w:pPr>
    </w:p>
    <w:sectPr w:rsidR="00E75A5D" w:rsidRPr="007E754C" w:rsidSect="00CC5CB7">
      <w:headerReference w:type="even" r:id="rId12"/>
      <w:headerReference w:type="default" r:id="rId13"/>
      <w:footerReference w:type="default" r:id="rId14"/>
      <w:headerReference w:type="first" r:id="rId15"/>
      <w:pgSz w:w="11900" w:h="16840"/>
      <w:pgMar w:top="1276" w:right="1417" w:bottom="1702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7C39A61E" w16cex:dateUtc="2025-02-26T12:42:00Z"/>
  <w16cex:commentExtensible w16cex:durableId="356C9636" w16cex:dateUtc="2025-02-26T13:16:00Z"/>
  <w16cex:commentExtensible w16cex:durableId="6500F1C8" w16cex:dateUtc="2025-02-26T13:22:00Z"/>
  <w16cex:commentExtensible w16cex:durableId="3254EF3C" w16cex:dateUtc="2025-02-26T13:17:00Z"/>
  <w16cex:commentExtensible w16cex:durableId="5D250EF4" w16cex:dateUtc="2025-02-26T13:1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541688" w14:textId="77777777" w:rsidR="00F30DF1" w:rsidRDefault="00F30DF1" w:rsidP="00373B00">
      <w:r>
        <w:separator/>
      </w:r>
    </w:p>
  </w:endnote>
  <w:endnote w:type="continuationSeparator" w:id="0">
    <w:p w14:paraId="63802350" w14:textId="77777777" w:rsidR="00F30DF1" w:rsidRDefault="00F30DF1" w:rsidP="00373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F9E008" w14:textId="77777777" w:rsidR="00430EF6" w:rsidRDefault="00430EF6">
    <w:pPr>
      <w:pStyle w:val="Stopka"/>
      <w:jc w:val="center"/>
    </w:pPr>
  </w:p>
  <w:p w14:paraId="201452BF" w14:textId="77777777" w:rsidR="00430EF6" w:rsidRDefault="00430EF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D69100" w14:textId="77777777" w:rsidR="00F30DF1" w:rsidRDefault="00F30DF1" w:rsidP="00373B00">
      <w:r>
        <w:separator/>
      </w:r>
    </w:p>
  </w:footnote>
  <w:footnote w:type="continuationSeparator" w:id="0">
    <w:p w14:paraId="2511E021" w14:textId="77777777" w:rsidR="00F30DF1" w:rsidRDefault="00F30DF1" w:rsidP="00373B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D37375" w14:textId="77777777" w:rsidR="00373B00" w:rsidRDefault="00F30DF1">
    <w:pPr>
      <w:pStyle w:val="Nagwek"/>
    </w:pPr>
    <w:r>
      <w:rPr>
        <w:noProof/>
        <w:lang w:val="en-US"/>
      </w:rPr>
      <w:pict w14:anchorId="6809A1E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1.9pt;z-index:-251657216;mso-wrap-edited:f;mso-position-horizontal:center;mso-position-horizontal-relative:margin;mso-position-vertical:center;mso-position-vertical-relative:margin" wrapcoords="-27 0 -27 21561 21600 21561 21600 0 -27 0">
          <v:imagedata r:id="rId1" o:title="papie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CBEB12" w14:textId="77777777" w:rsidR="00373B00" w:rsidRDefault="00F30DF1">
    <w:pPr>
      <w:pStyle w:val="Nagwek"/>
    </w:pPr>
    <w:r>
      <w:rPr>
        <w:noProof/>
        <w:lang w:val="en-US"/>
      </w:rPr>
      <w:pict w14:anchorId="5495AC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595.2pt;height:841.9pt;z-index:-251658240;mso-wrap-edited:f;mso-position-horizontal:center;mso-position-horizontal-relative:margin;mso-position-vertical:center;mso-position-vertical-relative:margin" wrapcoords="-27 0 -27 21561 21600 21561 21600 0 -27 0">
          <v:imagedata r:id="rId1" o:title="papie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669C6" w14:textId="77777777" w:rsidR="00373B00" w:rsidRDefault="00F30DF1">
    <w:pPr>
      <w:pStyle w:val="Nagwek"/>
    </w:pPr>
    <w:r>
      <w:rPr>
        <w:noProof/>
        <w:lang w:val="en-US"/>
      </w:rPr>
      <w:pict w14:anchorId="0D09AA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0;margin-top:0;width:595.2pt;height:841.9pt;z-index:-251656192;mso-wrap-edited:f;mso-position-horizontal:center;mso-position-horizontal-relative:margin;mso-position-vertical:center;mso-position-vertical-relative:margin" wrapcoords="-27 0 -27 21561 21600 21561 21600 0 -27 0">
          <v:imagedata r:id="rId1" o:title="papie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B70E6"/>
    <w:multiLevelType w:val="hybridMultilevel"/>
    <w:tmpl w:val="C4FC8882"/>
    <w:lvl w:ilvl="0" w:tplc="476EB6E4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81E1CF2"/>
    <w:multiLevelType w:val="multilevel"/>
    <w:tmpl w:val="B6EABE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9060A4"/>
    <w:multiLevelType w:val="hybridMultilevel"/>
    <w:tmpl w:val="C4FC8882"/>
    <w:lvl w:ilvl="0" w:tplc="476EB6E4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E840140"/>
    <w:multiLevelType w:val="hybridMultilevel"/>
    <w:tmpl w:val="4746AE3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EB27C1F"/>
    <w:multiLevelType w:val="hybridMultilevel"/>
    <w:tmpl w:val="23026E36"/>
    <w:lvl w:ilvl="0" w:tplc="8D72C9FE">
      <w:start w:val="1"/>
      <w:numFmt w:val="decimal"/>
      <w:lvlText w:val="%1)"/>
      <w:lvlJc w:val="left"/>
      <w:pPr>
        <w:ind w:left="1428" w:hanging="360"/>
      </w:pPr>
      <w:rPr>
        <w:rFonts w:asciiTheme="minorHAnsi" w:eastAsiaTheme="minorHAnsi" w:hAnsiTheme="minorHAnsi" w:cs="Times New Roman"/>
        <w:sz w:val="16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25810A22"/>
    <w:multiLevelType w:val="multilevel"/>
    <w:tmpl w:val="C36A5EA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F35E2E"/>
    <w:multiLevelType w:val="hybridMultilevel"/>
    <w:tmpl w:val="8C449EF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0EA4D1E"/>
    <w:multiLevelType w:val="hybridMultilevel"/>
    <w:tmpl w:val="4746AE3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A93613E"/>
    <w:multiLevelType w:val="multilevel"/>
    <w:tmpl w:val="ADDAF80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C94407"/>
    <w:multiLevelType w:val="hybridMultilevel"/>
    <w:tmpl w:val="5E8A26BC"/>
    <w:lvl w:ilvl="0" w:tplc="FC76F7AE">
      <w:start w:val="6"/>
      <w:numFmt w:val="bullet"/>
      <w:lvlText w:val=""/>
      <w:lvlJc w:val="left"/>
      <w:pPr>
        <w:ind w:left="1288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0" w15:restartNumberingAfterBreak="0">
    <w:nsid w:val="444D6F50"/>
    <w:multiLevelType w:val="hybridMultilevel"/>
    <w:tmpl w:val="4A0C2818"/>
    <w:lvl w:ilvl="0" w:tplc="65CA7EF0">
      <w:start w:val="1"/>
      <w:numFmt w:val="upperRoman"/>
      <w:lvlText w:val="%1."/>
      <w:lvlJc w:val="left"/>
      <w:pPr>
        <w:ind w:left="1713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4B6474CA"/>
    <w:multiLevelType w:val="hybridMultilevel"/>
    <w:tmpl w:val="E97CE240"/>
    <w:lvl w:ilvl="0" w:tplc="0415000F">
      <w:start w:val="1"/>
      <w:numFmt w:val="decimal"/>
      <w:lvlText w:val="%1."/>
      <w:lvlJc w:val="left"/>
      <w:pPr>
        <w:ind w:left="13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4" w:hanging="180"/>
      </w:pPr>
      <w:rPr>
        <w:rFonts w:cs="Times New Roman"/>
      </w:rPr>
    </w:lvl>
  </w:abstractNum>
  <w:abstractNum w:abstractNumId="12" w15:restartNumberingAfterBreak="0">
    <w:nsid w:val="613F736C"/>
    <w:multiLevelType w:val="hybridMultilevel"/>
    <w:tmpl w:val="8940E3BC"/>
    <w:lvl w:ilvl="0" w:tplc="216EED26">
      <w:start w:val="1"/>
      <w:numFmt w:val="decimal"/>
      <w:lvlText w:val="%1)"/>
      <w:lvlJc w:val="left"/>
      <w:pPr>
        <w:ind w:left="2121" w:hanging="4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93" w:hanging="360"/>
      </w:pPr>
    </w:lvl>
    <w:lvl w:ilvl="2" w:tplc="0415001B" w:tentative="1">
      <w:start w:val="1"/>
      <w:numFmt w:val="lowerRoman"/>
      <w:lvlText w:val="%3."/>
      <w:lvlJc w:val="right"/>
      <w:pPr>
        <w:ind w:left="3513" w:hanging="180"/>
      </w:pPr>
    </w:lvl>
    <w:lvl w:ilvl="3" w:tplc="0415000F" w:tentative="1">
      <w:start w:val="1"/>
      <w:numFmt w:val="decimal"/>
      <w:lvlText w:val="%4."/>
      <w:lvlJc w:val="left"/>
      <w:pPr>
        <w:ind w:left="4233" w:hanging="360"/>
      </w:pPr>
    </w:lvl>
    <w:lvl w:ilvl="4" w:tplc="04150019" w:tentative="1">
      <w:start w:val="1"/>
      <w:numFmt w:val="lowerLetter"/>
      <w:lvlText w:val="%5."/>
      <w:lvlJc w:val="left"/>
      <w:pPr>
        <w:ind w:left="4953" w:hanging="360"/>
      </w:pPr>
    </w:lvl>
    <w:lvl w:ilvl="5" w:tplc="0415001B" w:tentative="1">
      <w:start w:val="1"/>
      <w:numFmt w:val="lowerRoman"/>
      <w:lvlText w:val="%6."/>
      <w:lvlJc w:val="right"/>
      <w:pPr>
        <w:ind w:left="5673" w:hanging="180"/>
      </w:pPr>
    </w:lvl>
    <w:lvl w:ilvl="6" w:tplc="0415000F" w:tentative="1">
      <w:start w:val="1"/>
      <w:numFmt w:val="decimal"/>
      <w:lvlText w:val="%7."/>
      <w:lvlJc w:val="left"/>
      <w:pPr>
        <w:ind w:left="6393" w:hanging="360"/>
      </w:pPr>
    </w:lvl>
    <w:lvl w:ilvl="7" w:tplc="04150019" w:tentative="1">
      <w:start w:val="1"/>
      <w:numFmt w:val="lowerLetter"/>
      <w:lvlText w:val="%8."/>
      <w:lvlJc w:val="left"/>
      <w:pPr>
        <w:ind w:left="7113" w:hanging="360"/>
      </w:pPr>
    </w:lvl>
    <w:lvl w:ilvl="8" w:tplc="041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13" w15:restartNumberingAfterBreak="0">
    <w:nsid w:val="62813121"/>
    <w:multiLevelType w:val="hybridMultilevel"/>
    <w:tmpl w:val="F078E6F8"/>
    <w:lvl w:ilvl="0" w:tplc="0415000B">
      <w:start w:val="1"/>
      <w:numFmt w:val="bullet"/>
      <w:lvlText w:val=""/>
      <w:lvlJc w:val="left"/>
      <w:pPr>
        <w:ind w:left="11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4" w15:restartNumberingAfterBreak="0">
    <w:nsid w:val="62BD3693"/>
    <w:multiLevelType w:val="hybridMultilevel"/>
    <w:tmpl w:val="8612FC78"/>
    <w:lvl w:ilvl="0" w:tplc="E6500EF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62ED77A1"/>
    <w:multiLevelType w:val="hybridMultilevel"/>
    <w:tmpl w:val="B1326E24"/>
    <w:lvl w:ilvl="0" w:tplc="041AC34C">
      <w:start w:val="1"/>
      <w:numFmt w:val="decimal"/>
      <w:lvlText w:val="%1."/>
      <w:lvlJc w:val="left"/>
      <w:pPr>
        <w:ind w:left="644" w:hanging="360"/>
      </w:pPr>
      <w:rPr>
        <w:rFonts w:eastAsia="Times New Roman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637957BF"/>
    <w:multiLevelType w:val="hybridMultilevel"/>
    <w:tmpl w:val="0EF2A22C"/>
    <w:lvl w:ilvl="0" w:tplc="14E02498">
      <w:start w:val="1"/>
      <w:numFmt w:val="upperRoman"/>
      <w:pStyle w:val="Nagwek1"/>
      <w:lvlText w:val="%1."/>
      <w:lvlJc w:val="left"/>
      <w:pPr>
        <w:ind w:left="128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6D261D0A"/>
    <w:multiLevelType w:val="hybridMultilevel"/>
    <w:tmpl w:val="415CD36A"/>
    <w:lvl w:ilvl="0" w:tplc="BEDA4FE4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77875B02"/>
    <w:multiLevelType w:val="hybridMultilevel"/>
    <w:tmpl w:val="5BFA1B86"/>
    <w:lvl w:ilvl="0" w:tplc="2696B0F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9F8639E"/>
    <w:multiLevelType w:val="hybridMultilevel"/>
    <w:tmpl w:val="D17037B0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A834F83"/>
    <w:multiLevelType w:val="hybridMultilevel"/>
    <w:tmpl w:val="354863B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CB4552E"/>
    <w:multiLevelType w:val="hybridMultilevel"/>
    <w:tmpl w:val="149E5DF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1"/>
  </w:num>
  <w:num w:numId="2">
    <w:abstractNumId w:val="20"/>
  </w:num>
  <w:num w:numId="3">
    <w:abstractNumId w:val="19"/>
  </w:num>
  <w:num w:numId="4">
    <w:abstractNumId w:val="13"/>
  </w:num>
  <w:num w:numId="5">
    <w:abstractNumId w:val="6"/>
  </w:num>
  <w:num w:numId="6">
    <w:abstractNumId w:val="10"/>
  </w:num>
  <w:num w:numId="7">
    <w:abstractNumId w:val="11"/>
  </w:num>
  <w:num w:numId="8">
    <w:abstractNumId w:val="4"/>
  </w:num>
  <w:num w:numId="9">
    <w:abstractNumId w:val="12"/>
  </w:num>
  <w:num w:numId="10">
    <w:abstractNumId w:val="9"/>
  </w:num>
  <w:num w:numId="11">
    <w:abstractNumId w:val="14"/>
  </w:num>
  <w:num w:numId="12">
    <w:abstractNumId w:val="3"/>
  </w:num>
  <w:num w:numId="13">
    <w:abstractNumId w:val="15"/>
  </w:num>
  <w:num w:numId="14">
    <w:abstractNumId w:val="0"/>
  </w:num>
  <w:num w:numId="15">
    <w:abstractNumId w:val="17"/>
  </w:num>
  <w:num w:numId="16">
    <w:abstractNumId w:val="2"/>
  </w:num>
  <w:num w:numId="17">
    <w:abstractNumId w:val="16"/>
  </w:num>
  <w:num w:numId="18">
    <w:abstractNumId w:val="7"/>
  </w:num>
  <w:num w:numId="19">
    <w:abstractNumId w:val="1"/>
  </w:num>
  <w:num w:numId="20">
    <w:abstractNumId w:val="5"/>
  </w:num>
  <w:num w:numId="21">
    <w:abstractNumId w:val="8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B00"/>
    <w:rsid w:val="00000340"/>
    <w:rsid w:val="00052407"/>
    <w:rsid w:val="000528A3"/>
    <w:rsid w:val="000B5200"/>
    <w:rsid w:val="000B7429"/>
    <w:rsid w:val="000C3E37"/>
    <w:rsid w:val="000D08E4"/>
    <w:rsid w:val="000E0991"/>
    <w:rsid w:val="000E7BE9"/>
    <w:rsid w:val="00132931"/>
    <w:rsid w:val="001455A6"/>
    <w:rsid w:val="00162357"/>
    <w:rsid w:val="00172DD5"/>
    <w:rsid w:val="001A557F"/>
    <w:rsid w:val="001B4C65"/>
    <w:rsid w:val="00213A68"/>
    <w:rsid w:val="00220342"/>
    <w:rsid w:val="00254C03"/>
    <w:rsid w:val="00281AA5"/>
    <w:rsid w:val="00282E52"/>
    <w:rsid w:val="00296D89"/>
    <w:rsid w:val="002A57F7"/>
    <w:rsid w:val="002F61C4"/>
    <w:rsid w:val="003068BC"/>
    <w:rsid w:val="00307EB3"/>
    <w:rsid w:val="0032540F"/>
    <w:rsid w:val="0033714F"/>
    <w:rsid w:val="00341C22"/>
    <w:rsid w:val="003505C1"/>
    <w:rsid w:val="0035758E"/>
    <w:rsid w:val="00373B00"/>
    <w:rsid w:val="003B60D1"/>
    <w:rsid w:val="003C425A"/>
    <w:rsid w:val="003D039D"/>
    <w:rsid w:val="003E74F3"/>
    <w:rsid w:val="003F79FC"/>
    <w:rsid w:val="00430EF6"/>
    <w:rsid w:val="004564D1"/>
    <w:rsid w:val="00476270"/>
    <w:rsid w:val="004777FF"/>
    <w:rsid w:val="004F2849"/>
    <w:rsid w:val="00515E55"/>
    <w:rsid w:val="00520B1D"/>
    <w:rsid w:val="0055473C"/>
    <w:rsid w:val="00583951"/>
    <w:rsid w:val="005A2654"/>
    <w:rsid w:val="005B51D8"/>
    <w:rsid w:val="005C40F7"/>
    <w:rsid w:val="005D3773"/>
    <w:rsid w:val="005D3A5C"/>
    <w:rsid w:val="005D3FED"/>
    <w:rsid w:val="005D4175"/>
    <w:rsid w:val="005D739F"/>
    <w:rsid w:val="005D75FF"/>
    <w:rsid w:val="005E30E8"/>
    <w:rsid w:val="005E4ECC"/>
    <w:rsid w:val="00622166"/>
    <w:rsid w:val="00642865"/>
    <w:rsid w:val="00644D86"/>
    <w:rsid w:val="0065614F"/>
    <w:rsid w:val="00677066"/>
    <w:rsid w:val="00685BC3"/>
    <w:rsid w:val="00693697"/>
    <w:rsid w:val="006A1290"/>
    <w:rsid w:val="006A6841"/>
    <w:rsid w:val="006E68B0"/>
    <w:rsid w:val="006F67F0"/>
    <w:rsid w:val="00726E96"/>
    <w:rsid w:val="0074194E"/>
    <w:rsid w:val="0076704A"/>
    <w:rsid w:val="007A01F0"/>
    <w:rsid w:val="007A2C32"/>
    <w:rsid w:val="007A5F08"/>
    <w:rsid w:val="007D5276"/>
    <w:rsid w:val="007E754C"/>
    <w:rsid w:val="008343F1"/>
    <w:rsid w:val="008544DE"/>
    <w:rsid w:val="00855E87"/>
    <w:rsid w:val="00864630"/>
    <w:rsid w:val="0087649B"/>
    <w:rsid w:val="00881BB6"/>
    <w:rsid w:val="00885B95"/>
    <w:rsid w:val="008B68C0"/>
    <w:rsid w:val="008D00B5"/>
    <w:rsid w:val="008E6D0B"/>
    <w:rsid w:val="00905DB7"/>
    <w:rsid w:val="00945561"/>
    <w:rsid w:val="00945B8C"/>
    <w:rsid w:val="00971866"/>
    <w:rsid w:val="009B698D"/>
    <w:rsid w:val="009C304E"/>
    <w:rsid w:val="009C4C96"/>
    <w:rsid w:val="009C7E9A"/>
    <w:rsid w:val="00A034BD"/>
    <w:rsid w:val="00A05491"/>
    <w:rsid w:val="00A13D7B"/>
    <w:rsid w:val="00A30C80"/>
    <w:rsid w:val="00A527AF"/>
    <w:rsid w:val="00A65465"/>
    <w:rsid w:val="00A71E87"/>
    <w:rsid w:val="00A8369C"/>
    <w:rsid w:val="00AF448D"/>
    <w:rsid w:val="00B064CB"/>
    <w:rsid w:val="00B07505"/>
    <w:rsid w:val="00B0786E"/>
    <w:rsid w:val="00B441E1"/>
    <w:rsid w:val="00B64133"/>
    <w:rsid w:val="00B6511E"/>
    <w:rsid w:val="00B85CC9"/>
    <w:rsid w:val="00B93C1B"/>
    <w:rsid w:val="00BB226F"/>
    <w:rsid w:val="00BB2A46"/>
    <w:rsid w:val="00C33C2F"/>
    <w:rsid w:val="00C36C24"/>
    <w:rsid w:val="00C45856"/>
    <w:rsid w:val="00C65A01"/>
    <w:rsid w:val="00C80CDE"/>
    <w:rsid w:val="00C941E7"/>
    <w:rsid w:val="00CA464C"/>
    <w:rsid w:val="00CA7790"/>
    <w:rsid w:val="00CA7DDC"/>
    <w:rsid w:val="00CC5CB7"/>
    <w:rsid w:val="00CD26A4"/>
    <w:rsid w:val="00CD6DDB"/>
    <w:rsid w:val="00D209D2"/>
    <w:rsid w:val="00D34583"/>
    <w:rsid w:val="00D40AAC"/>
    <w:rsid w:val="00D4467F"/>
    <w:rsid w:val="00D57158"/>
    <w:rsid w:val="00D71A4D"/>
    <w:rsid w:val="00D80291"/>
    <w:rsid w:val="00DD0009"/>
    <w:rsid w:val="00DF69F8"/>
    <w:rsid w:val="00E07008"/>
    <w:rsid w:val="00E31AEA"/>
    <w:rsid w:val="00E471D9"/>
    <w:rsid w:val="00E50C2A"/>
    <w:rsid w:val="00E75A5D"/>
    <w:rsid w:val="00EB3463"/>
    <w:rsid w:val="00EB4298"/>
    <w:rsid w:val="00EB7B11"/>
    <w:rsid w:val="00EE5ABA"/>
    <w:rsid w:val="00EF52AF"/>
    <w:rsid w:val="00F11B92"/>
    <w:rsid w:val="00F16079"/>
    <w:rsid w:val="00F30DF1"/>
    <w:rsid w:val="00F93D97"/>
    <w:rsid w:val="00F946D9"/>
    <w:rsid w:val="00FC7133"/>
    <w:rsid w:val="00FF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48FDC236"/>
  <w14:defaultImageDpi w14:val="300"/>
  <w15:docId w15:val="{4309659A-F541-498D-9D33-71B99B856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Akapitzlist"/>
    <w:next w:val="Normalny"/>
    <w:link w:val="Nagwek1Znak"/>
    <w:uiPriority w:val="9"/>
    <w:qFormat/>
    <w:rsid w:val="00945561"/>
    <w:pPr>
      <w:numPr>
        <w:numId w:val="17"/>
      </w:numPr>
      <w:spacing w:before="240" w:line="320" w:lineRule="exact"/>
      <w:ind w:right="-289"/>
      <w:jc w:val="both"/>
      <w:outlineLvl w:val="0"/>
    </w:pPr>
    <w:rPr>
      <w:rFonts w:asciiTheme="majorHAnsi" w:hAnsiTheme="majorHAnsi" w:cstheme="majorHAnsi"/>
      <w:b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3B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3B00"/>
  </w:style>
  <w:style w:type="paragraph" w:styleId="Stopka">
    <w:name w:val="footer"/>
    <w:basedOn w:val="Normalny"/>
    <w:link w:val="StopkaZnak"/>
    <w:uiPriority w:val="99"/>
    <w:unhideWhenUsed/>
    <w:rsid w:val="00373B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73B00"/>
  </w:style>
  <w:style w:type="paragraph" w:styleId="Akapitzlist">
    <w:name w:val="List Paragraph"/>
    <w:basedOn w:val="Normalny"/>
    <w:uiPriority w:val="34"/>
    <w:qFormat/>
    <w:rsid w:val="00CA464C"/>
    <w:pPr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Hipercze">
    <w:name w:val="Hyperlink"/>
    <w:uiPriority w:val="99"/>
    <w:unhideWhenUsed/>
    <w:rsid w:val="00CA464C"/>
    <w:rPr>
      <w:color w:val="0000FF"/>
      <w:u w:val="single"/>
    </w:rPr>
  </w:style>
  <w:style w:type="character" w:customStyle="1" w:styleId="ox-9a2fca1dfc-object">
    <w:name w:val="ox-9a2fca1dfc-object"/>
    <w:basedOn w:val="Domylnaczcionkaakapitu"/>
    <w:rsid w:val="00CA464C"/>
  </w:style>
  <w:style w:type="character" w:styleId="Odwoaniedokomentarza">
    <w:name w:val="annotation reference"/>
    <w:basedOn w:val="Domylnaczcionkaakapitu"/>
    <w:uiPriority w:val="99"/>
    <w:semiHidden/>
    <w:unhideWhenUsed/>
    <w:rsid w:val="00AF448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F448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F448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448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448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448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448D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622166"/>
  </w:style>
  <w:style w:type="character" w:customStyle="1" w:styleId="Nagwek1Znak">
    <w:name w:val="Nagłówek 1 Znak"/>
    <w:basedOn w:val="Domylnaczcionkaakapitu"/>
    <w:link w:val="Nagwek1"/>
    <w:uiPriority w:val="9"/>
    <w:rsid w:val="00945561"/>
    <w:rPr>
      <w:rFonts w:asciiTheme="majorHAnsi" w:eastAsia="Calibri" w:hAnsiTheme="majorHAnsi" w:cstheme="majorHAnsi"/>
      <w:b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75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od@lazienki-krolewskie.pl" TargetMode="Externa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://www.lazienki-krolewskie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C78997E1D5DD44AF15F16BACA9BDCD" ma:contentTypeVersion="18" ma:contentTypeDescription="Utwórz nowy dokument." ma:contentTypeScope="" ma:versionID="20f0a5a94f87585305910e3aa573db01">
  <xsd:schema xmlns:xsd="http://www.w3.org/2001/XMLSchema" xmlns:xs="http://www.w3.org/2001/XMLSchema" xmlns:p="http://schemas.microsoft.com/office/2006/metadata/properties" xmlns:ns2="22208299-8b69-4f1e-b0c5-2db0ec2fe409" xmlns:ns3="c55bb4b8-6575-46b4-90b1-3ca91a5a526e" targetNamespace="http://schemas.microsoft.com/office/2006/metadata/properties" ma:root="true" ma:fieldsID="f4be53e44809da8046e003fd7e08dabf" ns2:_="" ns3:_="">
    <xsd:import namespace="22208299-8b69-4f1e-b0c5-2db0ec2fe409"/>
    <xsd:import namespace="c55bb4b8-6575-46b4-90b1-3ca91a5a52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208299-8b69-4f1e-b0c5-2db0ec2fe4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ea5b69a8-6d26-4a7e-bf20-574a0c66c2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5bb4b8-6575-46b4-90b1-3ca91a5a526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1032219-9a48-4bfa-8126-f09767497eab}" ma:internalName="TaxCatchAll" ma:showField="CatchAllData" ma:web="c55bb4b8-6575-46b4-90b1-3ca91a5a52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2208299-8b69-4f1e-b0c5-2db0ec2fe409">
      <Terms xmlns="http://schemas.microsoft.com/office/infopath/2007/PartnerControls"/>
    </lcf76f155ced4ddcb4097134ff3c332f>
    <TaxCatchAll xmlns="c55bb4b8-6575-46b4-90b1-3ca91a5a526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A3EE5F-C919-492B-B555-AA31D4F7FF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208299-8b69-4f1e-b0c5-2db0ec2fe409"/>
    <ds:schemaRef ds:uri="c55bb4b8-6575-46b4-90b1-3ca91a5a52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933D02-C401-4C1E-930D-8922D6EF77AC}">
  <ds:schemaRefs>
    <ds:schemaRef ds:uri="http://schemas.microsoft.com/office/2006/metadata/properties"/>
    <ds:schemaRef ds:uri="http://schemas.microsoft.com/office/infopath/2007/PartnerControls"/>
    <ds:schemaRef ds:uri="22208299-8b69-4f1e-b0c5-2db0ec2fe409"/>
    <ds:schemaRef ds:uri="c55bb4b8-6575-46b4-90b1-3ca91a5a526e"/>
  </ds:schemaRefs>
</ds:datastoreItem>
</file>

<file path=customXml/itemProps3.xml><?xml version="1.0" encoding="utf-8"?>
<ds:datastoreItem xmlns:ds="http://schemas.openxmlformats.org/officeDocument/2006/customXml" ds:itemID="{E77F0F04-8C36-41F2-B450-101F0570AC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1244</Words>
  <Characters>7469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iodo.info</vt:lpstr>
    </vt:vector>
  </TitlesOfParts>
  <Company/>
  <LinksUpToDate>false</LinksUpToDate>
  <CharactersWithSpaces>8696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iodo.info</dc:title>
  <dc:creator>ABI Michał Tuz</dc:creator>
  <cp:keywords>IODO.INFO</cp:keywords>
  <cp:lastModifiedBy>Paulina Organiściak-Kwiatkowska</cp:lastModifiedBy>
  <cp:revision>2</cp:revision>
  <cp:lastPrinted>2020-08-02T07:35:00Z</cp:lastPrinted>
  <dcterms:created xsi:type="dcterms:W3CDTF">2025-03-03T12:11:00Z</dcterms:created>
  <dcterms:modified xsi:type="dcterms:W3CDTF">2025-03-03T12:11:00Z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0x010100F3C78997E1D5DD44AF15F16BACA9BDCD</vt:lpwstr>
  </property>
  <property fmtid="{D5CDD505-2E9C-101B-9397-08002B2CF9AE}" pid="3" name="MediaServiceImageTags">
    <vt:lpwstr/>
  </property>
</Properties>
</file>